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06691" w14:textId="31ECAA40" w:rsidR="00A724F9" w:rsidRDefault="00C175EC" w:rsidP="005618D0">
      <w:pPr>
        <w:pStyle w:val="Title"/>
        <w:ind w:right="155"/>
        <w:jc w:val="center"/>
        <w:rPr>
          <w:color w:val="000000" w:themeColor="text1"/>
        </w:rPr>
      </w:pPr>
      <w:r>
        <w:rPr>
          <w:noProof/>
          <w:color w:val="000000" w:themeColor="text1"/>
          <w:sz w:val="36"/>
        </w:rPr>
        <w:drawing>
          <wp:anchor distT="0" distB="0" distL="114300" distR="114300" simplePos="0" relativeHeight="251658240" behindDoc="0" locked="0" layoutInCell="1" allowOverlap="1" wp14:anchorId="4F2B42F9" wp14:editId="28C5B52D">
            <wp:simplePos x="0" y="0"/>
            <wp:positionH relativeFrom="column">
              <wp:posOffset>1480820</wp:posOffset>
            </wp:positionH>
            <wp:positionV relativeFrom="paragraph">
              <wp:posOffset>1270</wp:posOffset>
            </wp:positionV>
            <wp:extent cx="2428875" cy="902335"/>
            <wp:effectExtent l="0" t="0" r="9525" b="0"/>
            <wp:wrapSquare wrapText="bothSides"/>
            <wp:docPr id="640589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D469A5" w14:textId="77777777" w:rsidR="00C175EC" w:rsidRDefault="00C175EC" w:rsidP="005618D0">
      <w:pPr>
        <w:pStyle w:val="Title"/>
        <w:ind w:right="155"/>
        <w:jc w:val="center"/>
        <w:rPr>
          <w:color w:val="000000" w:themeColor="text1"/>
        </w:rPr>
      </w:pPr>
    </w:p>
    <w:p w14:paraId="5C8D6FE7" w14:textId="77777777" w:rsidR="00C175EC" w:rsidRDefault="00C175EC" w:rsidP="005618D0">
      <w:pPr>
        <w:pStyle w:val="Title"/>
        <w:ind w:right="155"/>
        <w:jc w:val="center"/>
        <w:rPr>
          <w:color w:val="000000" w:themeColor="text1"/>
        </w:rPr>
      </w:pPr>
    </w:p>
    <w:p w14:paraId="7266D43A" w14:textId="77777777" w:rsidR="00C175EC" w:rsidRPr="00E4613A" w:rsidRDefault="00C175EC" w:rsidP="005618D0">
      <w:pPr>
        <w:pStyle w:val="Title"/>
        <w:ind w:right="155"/>
        <w:jc w:val="center"/>
        <w:rPr>
          <w:i/>
          <w:iCs/>
          <w:color w:val="000000" w:themeColor="text1"/>
        </w:rPr>
      </w:pPr>
    </w:p>
    <w:p w14:paraId="10C1AFBC" w14:textId="77777777" w:rsidR="00C175EC" w:rsidRPr="00CF4D2C" w:rsidRDefault="00C175EC" w:rsidP="005618D0">
      <w:pPr>
        <w:pStyle w:val="Title"/>
        <w:ind w:right="155"/>
        <w:jc w:val="center"/>
        <w:rPr>
          <w:i/>
          <w:iCs/>
          <w:color w:val="1F497D" w:themeColor="text2"/>
          <w:sz w:val="40"/>
          <w:szCs w:val="40"/>
        </w:rPr>
      </w:pPr>
    </w:p>
    <w:p w14:paraId="548BAFA1" w14:textId="77777777" w:rsidR="009E6274" w:rsidRPr="00CF4D2C" w:rsidRDefault="009E6274" w:rsidP="005618D0">
      <w:pPr>
        <w:pStyle w:val="Title"/>
        <w:ind w:right="155"/>
        <w:jc w:val="center"/>
        <w:rPr>
          <w:rFonts w:asciiTheme="minorHAnsi" w:hAnsiTheme="minorHAnsi" w:cstheme="minorHAnsi"/>
          <w:i/>
          <w:iCs/>
          <w:color w:val="1F497D" w:themeColor="text2"/>
          <w:sz w:val="40"/>
          <w:szCs w:val="40"/>
        </w:rPr>
      </w:pPr>
      <w:r w:rsidRPr="00CF4D2C">
        <w:rPr>
          <w:rFonts w:asciiTheme="minorHAnsi" w:hAnsiTheme="minorHAnsi" w:cstheme="minorHAnsi"/>
          <w:i/>
          <w:iCs/>
          <w:color w:val="1F497D" w:themeColor="text2"/>
          <w:sz w:val="40"/>
          <w:szCs w:val="40"/>
        </w:rPr>
        <w:t xml:space="preserve">EURIZON FELLOWSHIP PROGRAMME: </w:t>
      </w:r>
    </w:p>
    <w:p w14:paraId="1CDC653E" w14:textId="59921710" w:rsidR="00C175EC" w:rsidRPr="00CF4D2C" w:rsidRDefault="009E6274" w:rsidP="005618D0">
      <w:pPr>
        <w:pStyle w:val="Title"/>
        <w:ind w:right="155"/>
        <w:jc w:val="center"/>
        <w:rPr>
          <w:rFonts w:asciiTheme="minorHAnsi" w:hAnsiTheme="minorHAnsi" w:cstheme="minorHAnsi"/>
          <w:i/>
          <w:iCs/>
          <w:color w:val="1F497D" w:themeColor="text2"/>
          <w:sz w:val="40"/>
          <w:szCs w:val="40"/>
        </w:rPr>
      </w:pPr>
      <w:r w:rsidRPr="00CF4D2C">
        <w:rPr>
          <w:rFonts w:asciiTheme="minorHAnsi" w:hAnsiTheme="minorHAnsi" w:cstheme="minorHAnsi"/>
          <w:i/>
          <w:iCs/>
          <w:color w:val="1F497D" w:themeColor="text2"/>
          <w:sz w:val="40"/>
          <w:szCs w:val="40"/>
        </w:rPr>
        <w:t>“Remote Research Grants for Ukrainian Researchers”</w:t>
      </w:r>
    </w:p>
    <w:p w14:paraId="7107F6C0" w14:textId="77777777" w:rsidR="009E6274" w:rsidRPr="00CF4D2C" w:rsidRDefault="009E6274" w:rsidP="005618D0">
      <w:pPr>
        <w:pStyle w:val="Title"/>
        <w:ind w:right="155"/>
        <w:jc w:val="center"/>
        <w:rPr>
          <w:rFonts w:asciiTheme="minorHAnsi" w:hAnsiTheme="minorHAnsi" w:cstheme="minorHAnsi"/>
          <w:color w:val="1F497D" w:themeColor="text2"/>
          <w:sz w:val="40"/>
          <w:szCs w:val="40"/>
        </w:rPr>
      </w:pPr>
    </w:p>
    <w:p w14:paraId="7AC1537A" w14:textId="717F8175" w:rsidR="00E72754" w:rsidRPr="00CF4D2C" w:rsidRDefault="00F82A7F" w:rsidP="005618D0">
      <w:pPr>
        <w:pStyle w:val="Title"/>
        <w:ind w:right="155"/>
        <w:jc w:val="center"/>
        <w:rPr>
          <w:rFonts w:asciiTheme="minorHAnsi" w:hAnsiTheme="minorHAnsi" w:cstheme="minorHAnsi"/>
          <w:color w:val="1F497D" w:themeColor="text2"/>
          <w:sz w:val="96"/>
          <w:szCs w:val="96"/>
        </w:rPr>
      </w:pPr>
      <w:r w:rsidRPr="00CF4D2C">
        <w:rPr>
          <w:rFonts w:asciiTheme="minorHAnsi" w:hAnsiTheme="minorHAnsi" w:cstheme="minorHAnsi"/>
          <w:color w:val="1F497D" w:themeColor="text2"/>
          <w:sz w:val="96"/>
          <w:szCs w:val="96"/>
        </w:rPr>
        <w:t>External</w:t>
      </w:r>
      <w:r w:rsidRPr="00CF4D2C">
        <w:rPr>
          <w:rFonts w:asciiTheme="minorHAnsi" w:hAnsiTheme="minorHAnsi" w:cstheme="minorHAnsi"/>
          <w:color w:val="1F497D" w:themeColor="text2"/>
          <w:spacing w:val="-3"/>
          <w:sz w:val="96"/>
          <w:szCs w:val="96"/>
        </w:rPr>
        <w:t xml:space="preserve"> </w:t>
      </w:r>
      <w:r w:rsidR="00B51362" w:rsidRPr="00CF4D2C">
        <w:rPr>
          <w:rFonts w:asciiTheme="minorHAnsi" w:hAnsiTheme="minorHAnsi" w:cstheme="minorHAnsi"/>
          <w:color w:val="1F497D" w:themeColor="text2"/>
          <w:spacing w:val="-2"/>
          <w:sz w:val="96"/>
          <w:szCs w:val="96"/>
        </w:rPr>
        <w:t>Evaluators</w:t>
      </w:r>
    </w:p>
    <w:p w14:paraId="65AC6FD2" w14:textId="2EBB78C6" w:rsidR="00E72754" w:rsidRPr="00CF4D2C" w:rsidRDefault="003060D7" w:rsidP="005618D0">
      <w:pPr>
        <w:pStyle w:val="Title"/>
        <w:jc w:val="center"/>
        <w:rPr>
          <w:rFonts w:asciiTheme="minorHAnsi" w:hAnsiTheme="minorHAnsi" w:cstheme="minorHAnsi"/>
          <w:color w:val="1F497D" w:themeColor="text2"/>
          <w:spacing w:val="-2"/>
          <w:sz w:val="96"/>
          <w:szCs w:val="96"/>
        </w:rPr>
      </w:pPr>
      <w:r w:rsidRPr="00CF4D2C">
        <w:rPr>
          <w:rFonts w:asciiTheme="minorHAnsi" w:hAnsiTheme="minorHAnsi" w:cstheme="minorHAnsi"/>
          <w:color w:val="1F497D" w:themeColor="text2"/>
          <w:spacing w:val="-2"/>
          <w:sz w:val="96"/>
          <w:szCs w:val="96"/>
        </w:rPr>
        <w:t>Guide</w:t>
      </w:r>
    </w:p>
    <w:p w14:paraId="20269873" w14:textId="77777777" w:rsidR="00E4613A" w:rsidRPr="00CF4D2C" w:rsidRDefault="00E4613A" w:rsidP="005618D0">
      <w:pPr>
        <w:pStyle w:val="Title"/>
        <w:jc w:val="center"/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</w:pPr>
    </w:p>
    <w:p w14:paraId="17932C5F" w14:textId="77777777" w:rsidR="00E4613A" w:rsidRPr="00CF4D2C" w:rsidRDefault="00E4613A" w:rsidP="005618D0">
      <w:pPr>
        <w:pStyle w:val="Title"/>
        <w:jc w:val="left"/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</w:pPr>
    </w:p>
    <w:p w14:paraId="66175934" w14:textId="77777777" w:rsidR="00E4613A" w:rsidRPr="00CF4D2C" w:rsidRDefault="00E4613A" w:rsidP="005618D0">
      <w:pPr>
        <w:pStyle w:val="Title"/>
        <w:jc w:val="center"/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</w:pPr>
    </w:p>
    <w:p w14:paraId="72201356" w14:textId="77777777" w:rsidR="00E4613A" w:rsidRDefault="00E4613A" w:rsidP="005618D0">
      <w:pPr>
        <w:pStyle w:val="Title"/>
        <w:jc w:val="center"/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</w:pPr>
    </w:p>
    <w:p w14:paraId="106D04CF" w14:textId="77777777" w:rsidR="00CF4D2C" w:rsidRDefault="00CF4D2C" w:rsidP="005618D0">
      <w:pPr>
        <w:pStyle w:val="Title"/>
        <w:jc w:val="center"/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</w:pPr>
    </w:p>
    <w:p w14:paraId="57B919EE" w14:textId="77777777" w:rsidR="00CF4D2C" w:rsidRDefault="00CF4D2C" w:rsidP="005618D0">
      <w:pPr>
        <w:pStyle w:val="Title"/>
        <w:jc w:val="center"/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</w:pPr>
    </w:p>
    <w:p w14:paraId="5DA13613" w14:textId="77777777" w:rsidR="00CF4D2C" w:rsidRDefault="00CF4D2C" w:rsidP="005618D0">
      <w:pPr>
        <w:pStyle w:val="Title"/>
        <w:jc w:val="center"/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</w:pPr>
    </w:p>
    <w:p w14:paraId="4715F81D" w14:textId="77777777" w:rsidR="005618D0" w:rsidRDefault="005618D0" w:rsidP="005618D0">
      <w:pPr>
        <w:pStyle w:val="Title"/>
        <w:jc w:val="center"/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</w:pPr>
    </w:p>
    <w:p w14:paraId="10E6F67A" w14:textId="77777777" w:rsidR="005618D0" w:rsidRDefault="005618D0" w:rsidP="005618D0">
      <w:pPr>
        <w:pStyle w:val="Title"/>
        <w:jc w:val="center"/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</w:pPr>
    </w:p>
    <w:p w14:paraId="63A361C2" w14:textId="77777777" w:rsidR="005618D0" w:rsidRDefault="005618D0" w:rsidP="005618D0">
      <w:pPr>
        <w:pStyle w:val="Title"/>
        <w:jc w:val="center"/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</w:pPr>
    </w:p>
    <w:p w14:paraId="703C20AD" w14:textId="77777777" w:rsidR="005618D0" w:rsidRDefault="005618D0" w:rsidP="005618D0">
      <w:pPr>
        <w:pStyle w:val="Title"/>
        <w:jc w:val="center"/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</w:pPr>
    </w:p>
    <w:p w14:paraId="1E256C4A" w14:textId="77777777" w:rsidR="005618D0" w:rsidRDefault="005618D0" w:rsidP="005618D0">
      <w:pPr>
        <w:pStyle w:val="Title"/>
        <w:jc w:val="center"/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</w:pPr>
    </w:p>
    <w:p w14:paraId="199A3997" w14:textId="77777777" w:rsidR="00CF4D2C" w:rsidRDefault="00CF4D2C" w:rsidP="005618D0">
      <w:pPr>
        <w:pStyle w:val="Title"/>
        <w:jc w:val="center"/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</w:pPr>
    </w:p>
    <w:p w14:paraId="35617338" w14:textId="77777777" w:rsidR="00CF4D2C" w:rsidRDefault="00CF4D2C" w:rsidP="005618D0">
      <w:pPr>
        <w:pStyle w:val="Title"/>
        <w:jc w:val="center"/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</w:pPr>
    </w:p>
    <w:p w14:paraId="75081B0B" w14:textId="77777777" w:rsidR="00CF4D2C" w:rsidRPr="00CF4D2C" w:rsidRDefault="00CF4D2C" w:rsidP="005618D0">
      <w:pPr>
        <w:pStyle w:val="Title"/>
        <w:jc w:val="center"/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</w:pPr>
    </w:p>
    <w:p w14:paraId="1A4446E2" w14:textId="77777777" w:rsidR="00E4613A" w:rsidRPr="00CF4D2C" w:rsidRDefault="00E4613A" w:rsidP="005618D0">
      <w:pPr>
        <w:pStyle w:val="Title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4A49286" w14:textId="1F1AFB31" w:rsidR="00E4613A" w:rsidRPr="00CF4D2C" w:rsidRDefault="00E4613A" w:rsidP="00C44127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  <w:sectPr w:rsidR="00E4613A" w:rsidRPr="00CF4D2C" w:rsidSect="004D6CAD">
          <w:type w:val="continuous"/>
          <w:pgSz w:w="11910" w:h="16830"/>
          <w:pgMar w:top="800" w:right="1260" w:bottom="280" w:left="1680" w:header="720" w:footer="720" w:gutter="0"/>
          <w:pgBorders w:offsetFrom="page"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pgBorders>
          <w:cols w:space="720"/>
        </w:sectPr>
      </w:pPr>
      <w:r w:rsidRPr="00CF4D2C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09090D2B" wp14:editId="6AB036DA">
            <wp:extent cx="4281488" cy="1028835"/>
            <wp:effectExtent l="0" t="0" r="508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161" cy="1030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7A032" w14:textId="77777777" w:rsidR="000461E2" w:rsidRPr="00CF4D2C" w:rsidRDefault="000461E2" w:rsidP="005618D0">
      <w:pPr>
        <w:pStyle w:val="BodyText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0" w:name="_TOC_250016"/>
      <w:bookmarkEnd w:id="0"/>
    </w:p>
    <w:p w14:paraId="32412EED" w14:textId="1F67E17D" w:rsidR="00E72754" w:rsidRPr="00CF4D2C" w:rsidRDefault="00B14125" w:rsidP="005618D0">
      <w:pPr>
        <w:pStyle w:val="Heading2"/>
        <w:ind w:left="0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bookmarkStart w:id="1" w:name="_TOC_250012"/>
      <w:r w:rsidRPr="00CF4D2C">
        <w:rPr>
          <w:rFonts w:asciiTheme="minorHAnsi" w:hAnsiTheme="minorHAnsi" w:cstheme="minorHAnsi"/>
          <w:b/>
          <w:bCs/>
          <w:color w:val="000000" w:themeColor="text1"/>
          <w:spacing w:val="-2"/>
          <w:sz w:val="24"/>
          <w:szCs w:val="24"/>
        </w:rPr>
        <w:t>EVALUATION CRITERIA</w:t>
      </w:r>
      <w:r w:rsidRPr="00CF4D2C">
        <w:rPr>
          <w:rFonts w:asciiTheme="minorHAnsi" w:hAnsiTheme="minorHAnsi" w:cstheme="minorHAnsi"/>
          <w:b/>
          <w:bCs/>
          <w:color w:val="000000" w:themeColor="text1"/>
          <w:spacing w:val="-15"/>
          <w:sz w:val="24"/>
          <w:szCs w:val="24"/>
        </w:rPr>
        <w:t xml:space="preserve"> </w:t>
      </w:r>
      <w:bookmarkEnd w:id="1"/>
    </w:p>
    <w:p w14:paraId="09B20F4B" w14:textId="0585A561" w:rsidR="00E72754" w:rsidRPr="00CF4D2C" w:rsidRDefault="00B14125" w:rsidP="005618D0">
      <w:pPr>
        <w:pStyle w:val="BodyText"/>
        <w:ind w:right="135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F4D2C">
        <w:rPr>
          <w:rFonts w:asciiTheme="minorHAnsi" w:hAnsiTheme="minorHAnsi" w:cstheme="minorHAnsi"/>
          <w:color w:val="000000" w:themeColor="text1"/>
          <w:sz w:val="24"/>
          <w:szCs w:val="24"/>
        </w:rPr>
        <w:t>Th</w:t>
      </w:r>
      <w:r w:rsidR="0021216B" w:rsidRPr="00CF4D2C">
        <w:rPr>
          <w:rFonts w:asciiTheme="minorHAnsi" w:hAnsiTheme="minorHAnsi" w:cstheme="minorHAnsi"/>
          <w:color w:val="000000" w:themeColor="text1"/>
          <w:sz w:val="24"/>
          <w:szCs w:val="24"/>
        </w:rPr>
        <w:t>is</w:t>
      </w:r>
      <w:r w:rsidRPr="00CF4D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1216B" w:rsidRPr="00CF4D2C">
        <w:rPr>
          <w:rFonts w:asciiTheme="minorHAnsi" w:hAnsiTheme="minorHAnsi" w:cstheme="minorHAnsi"/>
          <w:color w:val="000000" w:themeColor="text1"/>
          <w:sz w:val="24"/>
          <w:szCs w:val="24"/>
        </w:rPr>
        <w:t>evaluation guidance</w:t>
      </w:r>
      <w:r w:rsidRPr="00CF4D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serve</w:t>
      </w:r>
      <w:r w:rsidR="0021216B" w:rsidRPr="00CF4D2C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Pr="00CF4D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 the basis for</w:t>
      </w:r>
      <w:r w:rsidRPr="00CF4D2C">
        <w:rPr>
          <w:rFonts w:asciiTheme="minorHAnsi" w:hAnsiTheme="minorHAnsi" w:cstheme="minorHAnsi"/>
          <w:color w:val="000000" w:themeColor="text1"/>
          <w:spacing w:val="40"/>
          <w:sz w:val="24"/>
          <w:szCs w:val="24"/>
        </w:rPr>
        <w:t xml:space="preserve"> </w:t>
      </w:r>
      <w:r w:rsidR="0021216B" w:rsidRPr="00CF4D2C">
        <w:rPr>
          <w:rFonts w:asciiTheme="minorHAnsi" w:hAnsiTheme="minorHAnsi" w:cstheme="minorHAnsi"/>
          <w:color w:val="000000" w:themeColor="text1"/>
          <w:sz w:val="24"/>
          <w:szCs w:val="24"/>
        </w:rPr>
        <w:t>attributing the proper score to the applications</w:t>
      </w:r>
      <w:r w:rsidRPr="00CF4D2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F0177E1" w14:textId="1081DE3E" w:rsidR="00E72754" w:rsidRPr="00CF4D2C" w:rsidRDefault="00F82A7F" w:rsidP="005618D0">
      <w:pPr>
        <w:pStyle w:val="BodyText"/>
        <w:ind w:right="13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F4D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It is necessary to </w:t>
      </w:r>
      <w:r w:rsidR="0020302E" w:rsidRPr="00CF4D2C">
        <w:rPr>
          <w:rFonts w:asciiTheme="minorHAnsi" w:hAnsiTheme="minorHAnsi" w:cstheme="minorHAnsi"/>
          <w:color w:val="000000" w:themeColor="text1"/>
          <w:sz w:val="24"/>
          <w:szCs w:val="24"/>
        </w:rPr>
        <w:t>consider</w:t>
      </w:r>
      <w:r w:rsidRPr="00CF4D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each of the </w:t>
      </w:r>
      <w:r w:rsidR="00B14125" w:rsidRPr="00CF4D2C">
        <w:rPr>
          <w:rFonts w:asciiTheme="minorHAnsi" w:hAnsiTheme="minorHAnsi" w:cstheme="minorHAnsi"/>
          <w:color w:val="000000" w:themeColor="text1"/>
          <w:sz w:val="24"/>
          <w:szCs w:val="24"/>
        </w:rPr>
        <w:t>three</w:t>
      </w:r>
      <w:r w:rsidRPr="00CF4D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817D6" w:rsidRPr="00CF4D2C">
        <w:rPr>
          <w:rFonts w:asciiTheme="minorHAnsi" w:hAnsiTheme="minorHAnsi" w:cstheme="minorHAnsi"/>
          <w:color w:val="000000" w:themeColor="text1"/>
          <w:sz w:val="24"/>
          <w:szCs w:val="24"/>
        </w:rPr>
        <w:t>sub-criteria</w:t>
      </w:r>
      <w:r w:rsidRPr="00CF4D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of the </w:t>
      </w:r>
      <w:r w:rsidR="003060D7" w:rsidRPr="00CF4D2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SCIENTIFIC EXCELLENCE</w:t>
      </w:r>
      <w:r w:rsidR="003060D7" w:rsidRPr="00CF4D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F4D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and </w:t>
      </w:r>
      <w:r w:rsidR="0020302E" w:rsidRPr="00CF4D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each of the three </w:t>
      </w:r>
      <w:r w:rsidR="007817D6" w:rsidRPr="00CF4D2C">
        <w:rPr>
          <w:rFonts w:asciiTheme="minorHAnsi" w:hAnsiTheme="minorHAnsi" w:cstheme="minorHAnsi"/>
          <w:color w:val="000000" w:themeColor="text1"/>
          <w:sz w:val="24"/>
          <w:szCs w:val="24"/>
        </w:rPr>
        <w:t>sub-criteria</w:t>
      </w:r>
      <w:r w:rsidR="0020302E" w:rsidRPr="00CF4D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F4D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of the </w:t>
      </w:r>
      <w:r w:rsidR="00B14125" w:rsidRPr="00CF4D2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POTENTIAL IMPACT</w:t>
      </w:r>
      <w:r w:rsidRPr="00CF4D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69F041A2" w14:textId="7E4627E3" w:rsidR="000949ED" w:rsidRDefault="000949ED" w:rsidP="005618D0">
      <w:pPr>
        <w:pStyle w:val="BodyText"/>
        <w:ind w:right="13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F4D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</w:t>
      </w:r>
      <w:r w:rsidRPr="006544B1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criterion of scientific excellence</w:t>
      </w:r>
      <w:r w:rsidRPr="00CF4D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is assessing the</w:t>
      </w:r>
      <w:r w:rsidRPr="006848C8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 xml:space="preserve"> general</w:t>
      </w:r>
      <w:r w:rsidRPr="00CF4D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scientific and technical </w:t>
      </w:r>
      <w:r w:rsidR="00C70BDF" w:rsidRPr="00CF4D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soundness </w:t>
      </w:r>
      <w:r w:rsidR="0089796E">
        <w:rPr>
          <w:rFonts w:asciiTheme="minorHAnsi" w:hAnsiTheme="minorHAnsi" w:cstheme="minorHAnsi"/>
          <w:color w:val="000000" w:themeColor="text1"/>
          <w:sz w:val="24"/>
          <w:szCs w:val="24"/>
        </w:rPr>
        <w:t>of the proposal, the innovation potential</w:t>
      </w:r>
      <w:r w:rsidR="00267E35">
        <w:rPr>
          <w:rFonts w:asciiTheme="minorHAnsi" w:hAnsiTheme="minorHAnsi" w:cstheme="minorHAnsi"/>
          <w:color w:val="000000" w:themeColor="text1"/>
          <w:sz w:val="24"/>
          <w:szCs w:val="24"/>
        </w:rPr>
        <w:t>, the capacity of the team</w:t>
      </w:r>
      <w:r w:rsidR="0089796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and the technical feasibility of the research project.</w:t>
      </w:r>
    </w:p>
    <w:p w14:paraId="6D249FB2" w14:textId="49BD06AC" w:rsidR="000506BE" w:rsidRPr="00CF4D2C" w:rsidRDefault="000506BE" w:rsidP="005618D0">
      <w:pPr>
        <w:pStyle w:val="BodyText"/>
        <w:ind w:right="13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</w:t>
      </w:r>
      <w:r w:rsidRPr="006544B1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criterion of potential impact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is more </w:t>
      </w:r>
      <w:r w:rsidRPr="006848C8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specific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to the EURIZON Call for Fellowship as the call is meant to </w:t>
      </w:r>
      <w:r w:rsidR="0014788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prioritize those </w:t>
      </w:r>
      <w:r w:rsidR="00406E5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Ukrainian research teams whose projects </w:t>
      </w:r>
      <w:r w:rsidR="00C6092F" w:rsidRPr="00C6092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show close collaborations with European scientists and/or </w:t>
      </w:r>
      <w:r w:rsidR="00406E5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are </w:t>
      </w:r>
      <w:r w:rsidR="00C6092F" w:rsidRPr="00C6092F">
        <w:rPr>
          <w:rFonts w:asciiTheme="minorHAnsi" w:hAnsiTheme="minorHAnsi" w:cstheme="minorHAnsi"/>
          <w:color w:val="000000" w:themeColor="text1"/>
          <w:sz w:val="24"/>
          <w:szCs w:val="24"/>
        </w:rPr>
        <w:t>targeting the reconstruction and/or the support to the operations of</w:t>
      </w:r>
      <w:r w:rsidR="00406E5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6092F" w:rsidRPr="00C6092F">
        <w:rPr>
          <w:rFonts w:asciiTheme="minorHAnsi" w:hAnsiTheme="minorHAnsi" w:cstheme="minorHAnsi"/>
          <w:color w:val="000000" w:themeColor="text1"/>
          <w:sz w:val="24"/>
          <w:szCs w:val="24"/>
        </w:rPr>
        <w:t>Ukrainian RIs, and their future integration into the European Research Area (ERA).</w:t>
      </w:r>
    </w:p>
    <w:p w14:paraId="5C61126D" w14:textId="77777777" w:rsidR="000461E2" w:rsidRPr="00CF4D2C" w:rsidRDefault="00F82A7F" w:rsidP="005618D0">
      <w:pPr>
        <w:pStyle w:val="BodyText"/>
        <w:ind w:right="145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F4D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report from the external experts should mention, per </w:t>
      </w:r>
      <w:r w:rsidR="00B14125" w:rsidRPr="00CF4D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each </w:t>
      </w:r>
      <w:r w:rsidR="0020302E" w:rsidRPr="00CF4D2C">
        <w:rPr>
          <w:rFonts w:asciiTheme="minorHAnsi" w:hAnsiTheme="minorHAnsi" w:cstheme="minorHAnsi"/>
          <w:color w:val="000000" w:themeColor="text1"/>
          <w:sz w:val="24"/>
          <w:szCs w:val="24"/>
        </w:rPr>
        <w:t>criterion</w:t>
      </w:r>
      <w:r w:rsidRPr="00CF4D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the </w:t>
      </w:r>
      <w:r w:rsidR="0020302E" w:rsidRPr="00CF4D2C">
        <w:rPr>
          <w:rFonts w:asciiTheme="minorHAnsi" w:hAnsiTheme="minorHAnsi" w:cstheme="minorHAnsi"/>
          <w:color w:val="000000" w:themeColor="text1"/>
          <w:sz w:val="24"/>
          <w:szCs w:val="24"/>
        </w:rPr>
        <w:t>items</w:t>
      </w:r>
      <w:r w:rsidRPr="00CF4D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which seem to be met and those which do not.</w:t>
      </w:r>
      <w:bookmarkStart w:id="2" w:name="_TOC_250010"/>
    </w:p>
    <w:p w14:paraId="2C568341" w14:textId="77777777" w:rsidR="000461E2" w:rsidRPr="00CF4D2C" w:rsidRDefault="000461E2" w:rsidP="005618D0">
      <w:pPr>
        <w:pStyle w:val="BodyText"/>
        <w:ind w:right="145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5FD0B64" w14:textId="5B5A11D0" w:rsidR="00E72754" w:rsidRPr="00CF4D2C" w:rsidRDefault="00F82A7F" w:rsidP="00B926CF">
      <w:pPr>
        <w:pStyle w:val="BodyText"/>
        <w:numPr>
          <w:ilvl w:val="0"/>
          <w:numId w:val="5"/>
        </w:numPr>
        <w:ind w:left="0" w:right="145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CF4D2C">
        <w:rPr>
          <w:rFonts w:asciiTheme="minorHAnsi" w:hAnsiTheme="minorHAnsi" w:cstheme="minorHAnsi"/>
          <w:b/>
          <w:bCs/>
          <w:color w:val="000000" w:themeColor="text1"/>
          <w:spacing w:val="-4"/>
          <w:sz w:val="24"/>
          <w:szCs w:val="24"/>
        </w:rPr>
        <w:t>SCIENTIFIC</w:t>
      </w:r>
      <w:r w:rsidRPr="00CF4D2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bookmarkEnd w:id="2"/>
      <w:r w:rsidR="00B14125" w:rsidRPr="00CF4D2C">
        <w:rPr>
          <w:rFonts w:asciiTheme="minorHAnsi" w:hAnsiTheme="minorHAnsi" w:cstheme="minorHAnsi"/>
          <w:b/>
          <w:bCs/>
          <w:color w:val="000000" w:themeColor="text1"/>
          <w:spacing w:val="-4"/>
          <w:sz w:val="24"/>
          <w:szCs w:val="24"/>
        </w:rPr>
        <w:t>EXCELLENCE</w:t>
      </w:r>
    </w:p>
    <w:p w14:paraId="7BAA535D" w14:textId="62A5115F" w:rsidR="00E72754" w:rsidRPr="00CF4D2C" w:rsidRDefault="00F82A7F" w:rsidP="00B75F2A">
      <w:pPr>
        <w:ind w:right="135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F4D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goal of the evaluation of the </w:t>
      </w:r>
      <w:r w:rsidR="00003F01" w:rsidRPr="00CF4D2C">
        <w:rPr>
          <w:rFonts w:asciiTheme="minorHAnsi" w:hAnsiTheme="minorHAnsi" w:cstheme="minorHAnsi"/>
          <w:color w:val="000000" w:themeColor="text1"/>
          <w:sz w:val="24"/>
          <w:szCs w:val="24"/>
        </w:rPr>
        <w:t>Scientific excellence</w:t>
      </w:r>
      <w:r w:rsidRPr="00CF4D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of the</w:t>
      </w:r>
      <w:r w:rsidR="00B14125" w:rsidRPr="00CF4D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research proposal</w:t>
      </w:r>
      <w:r w:rsidRPr="00CF4D2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</w:t>
      </w:r>
      <w:r w:rsidR="00BC6A2A">
        <w:rPr>
          <w:rFonts w:asciiTheme="minorHAnsi" w:hAnsiTheme="minorHAnsi" w:cstheme="minorHAnsi"/>
          <w:color w:val="000000" w:themeColor="text1"/>
          <w:sz w:val="24"/>
          <w:szCs w:val="24"/>
        </w:rPr>
        <w:t>is</w:t>
      </w:r>
      <w:r w:rsidRPr="00CF4D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to </w:t>
      </w:r>
      <w:r w:rsidR="00BC6A2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assess </w:t>
      </w:r>
      <w:r w:rsidR="004D6CAD" w:rsidRPr="00CF4D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relevant aspects </w:t>
      </w:r>
      <w:r w:rsidRPr="00CF4D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along the </w:t>
      </w:r>
      <w:r w:rsidR="0020302E" w:rsidRPr="00CF4D2C">
        <w:rPr>
          <w:rFonts w:asciiTheme="minorHAnsi" w:hAnsiTheme="minorHAnsi" w:cstheme="minorHAnsi"/>
          <w:color w:val="000000" w:themeColor="text1"/>
          <w:sz w:val="24"/>
          <w:szCs w:val="24"/>
        </w:rPr>
        <w:t>three</w:t>
      </w:r>
      <w:r w:rsidRPr="00CF4D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03F01" w:rsidRPr="00CF4D2C">
        <w:rPr>
          <w:rFonts w:asciiTheme="minorHAnsi" w:hAnsiTheme="minorHAnsi" w:cstheme="minorHAnsi"/>
          <w:color w:val="000000" w:themeColor="text1"/>
          <w:sz w:val="24"/>
          <w:szCs w:val="24"/>
        </w:rPr>
        <w:t>sub-categories</w:t>
      </w:r>
      <w:r w:rsidRPr="00CF4D2C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>:</w:t>
      </w:r>
    </w:p>
    <w:p w14:paraId="13D7CA7A" w14:textId="77777777" w:rsidR="0019160A" w:rsidRPr="00CF4D2C" w:rsidRDefault="0019160A" w:rsidP="00B926CF">
      <w:pPr>
        <w:numPr>
          <w:ilvl w:val="0"/>
          <w:numId w:val="2"/>
        </w:numPr>
        <w:ind w:left="284" w:firstLine="0"/>
        <w:jc w:val="both"/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</w:pPr>
      <w:r w:rsidRPr="00CF4D2C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1.1 The </w:t>
      </w:r>
      <w:r w:rsidRPr="00CF4D2C">
        <w:rPr>
          <w:rFonts w:asciiTheme="minorHAnsi" w:hAnsiTheme="minorHAnsi" w:cstheme="minorHAnsi"/>
          <w:b/>
          <w:bCs/>
          <w:color w:val="000000" w:themeColor="text1"/>
          <w:spacing w:val="-2"/>
          <w:sz w:val="24"/>
          <w:szCs w:val="24"/>
        </w:rPr>
        <w:t xml:space="preserve">scientific excellence </w:t>
      </w:r>
      <w:r w:rsidRPr="00CF4D2C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and the </w:t>
      </w:r>
      <w:r w:rsidRPr="00CF4D2C">
        <w:rPr>
          <w:rFonts w:asciiTheme="minorHAnsi" w:hAnsiTheme="minorHAnsi" w:cstheme="minorHAnsi"/>
          <w:b/>
          <w:bCs/>
          <w:color w:val="000000" w:themeColor="text1"/>
          <w:spacing w:val="-2"/>
          <w:sz w:val="24"/>
          <w:szCs w:val="24"/>
        </w:rPr>
        <w:t xml:space="preserve">technical feasibility </w:t>
      </w:r>
      <w:r w:rsidRPr="00CF4D2C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of the research </w:t>
      </w:r>
      <w:proofErr w:type="spellStart"/>
      <w:proofErr w:type="gramStart"/>
      <w:r w:rsidRPr="00CF4D2C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>programme</w:t>
      </w:r>
      <w:proofErr w:type="spellEnd"/>
      <w:r w:rsidRPr="00CF4D2C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>;</w:t>
      </w:r>
      <w:proofErr w:type="gramEnd"/>
      <w:r w:rsidRPr="00CF4D2C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</w:p>
    <w:p w14:paraId="641B31AA" w14:textId="77777777" w:rsidR="00BC56F0" w:rsidRPr="00C44127" w:rsidRDefault="0019160A" w:rsidP="00B926CF">
      <w:pPr>
        <w:numPr>
          <w:ilvl w:val="0"/>
          <w:numId w:val="2"/>
        </w:numPr>
        <w:ind w:left="284" w:firstLine="0"/>
        <w:jc w:val="both"/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</w:pPr>
      <w:r w:rsidRPr="00CF4D2C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1.2 </w:t>
      </w:r>
      <w:r w:rsidR="00BC56F0" w:rsidRPr="00CF4D2C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The </w:t>
      </w:r>
      <w:r w:rsidR="00BC56F0" w:rsidRPr="00B66FB2">
        <w:rPr>
          <w:rFonts w:asciiTheme="minorHAnsi" w:hAnsiTheme="minorHAnsi" w:cstheme="minorHAnsi"/>
          <w:b/>
          <w:bCs/>
          <w:color w:val="000000" w:themeColor="text1"/>
          <w:spacing w:val="-2"/>
          <w:sz w:val="24"/>
          <w:szCs w:val="24"/>
        </w:rPr>
        <w:t xml:space="preserve">capacity and </w:t>
      </w:r>
      <w:proofErr w:type="spellStart"/>
      <w:r w:rsidR="00BC56F0" w:rsidRPr="00B66FB2">
        <w:rPr>
          <w:rFonts w:asciiTheme="minorHAnsi" w:hAnsiTheme="minorHAnsi" w:cstheme="minorHAnsi"/>
          <w:b/>
          <w:bCs/>
          <w:color w:val="000000" w:themeColor="text1"/>
          <w:spacing w:val="-2"/>
          <w:sz w:val="24"/>
          <w:szCs w:val="24"/>
        </w:rPr>
        <w:t>organisation</w:t>
      </w:r>
      <w:proofErr w:type="spellEnd"/>
      <w:r w:rsidR="00BC56F0" w:rsidRPr="00B66FB2">
        <w:rPr>
          <w:rFonts w:asciiTheme="minorHAnsi" w:hAnsiTheme="minorHAnsi" w:cstheme="minorHAnsi"/>
          <w:b/>
          <w:bCs/>
          <w:color w:val="000000" w:themeColor="text1"/>
          <w:spacing w:val="-2"/>
          <w:sz w:val="24"/>
          <w:szCs w:val="24"/>
        </w:rPr>
        <w:t xml:space="preserve"> of the </w:t>
      </w:r>
      <w:r w:rsidR="00BC56F0" w:rsidRPr="00C44127">
        <w:rPr>
          <w:rFonts w:asciiTheme="minorHAnsi" w:hAnsiTheme="minorHAnsi" w:cstheme="minorHAnsi"/>
          <w:b/>
          <w:bCs/>
          <w:color w:val="000000" w:themeColor="text1"/>
          <w:spacing w:val="-2"/>
          <w:sz w:val="24"/>
          <w:szCs w:val="24"/>
        </w:rPr>
        <w:t>team</w:t>
      </w:r>
      <w:r w:rsidR="00BC56F0" w:rsidRPr="00C44127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>, and the relevance of the team members</w:t>
      </w:r>
    </w:p>
    <w:p w14:paraId="163FB126" w14:textId="0A92E9DA" w:rsidR="00BC56F0" w:rsidRPr="00BC56F0" w:rsidRDefault="00BC56F0" w:rsidP="00BC56F0">
      <w:pPr>
        <w:ind w:left="284"/>
        <w:jc w:val="both"/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</w:pPr>
      <w:r w:rsidRPr="00C44127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               </w:t>
      </w:r>
      <w:proofErr w:type="gramStart"/>
      <w:r w:rsidR="007701CC" w:rsidRPr="00C44127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>p</w:t>
      </w:r>
      <w:r w:rsidRPr="00C44127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>articipation</w:t>
      </w:r>
      <w:r w:rsidR="007701CC" w:rsidRPr="00C44127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>;</w:t>
      </w:r>
      <w:proofErr w:type="gramEnd"/>
      <w:r w:rsidRPr="00CF4D2C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</w:p>
    <w:p w14:paraId="72D7CAE7" w14:textId="77777777" w:rsidR="00B66FB2" w:rsidRPr="00B66FB2" w:rsidRDefault="0019160A" w:rsidP="00B926CF">
      <w:pPr>
        <w:numPr>
          <w:ilvl w:val="0"/>
          <w:numId w:val="2"/>
        </w:numPr>
        <w:ind w:left="284" w:firstLine="0"/>
        <w:jc w:val="both"/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</w:pPr>
      <w:r w:rsidRPr="00CF4D2C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1.3 The PI´s and team members </w:t>
      </w:r>
      <w:r w:rsidR="00BC56F0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profiles, their </w:t>
      </w:r>
      <w:r w:rsidRPr="00CF4D2C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scientific/technical </w:t>
      </w:r>
      <w:r w:rsidRPr="00CF4D2C">
        <w:rPr>
          <w:rFonts w:asciiTheme="minorHAnsi" w:hAnsiTheme="minorHAnsi" w:cstheme="minorHAnsi"/>
          <w:b/>
          <w:bCs/>
          <w:color w:val="000000" w:themeColor="text1"/>
          <w:spacing w:val="-2"/>
          <w:sz w:val="24"/>
          <w:szCs w:val="24"/>
        </w:rPr>
        <w:t xml:space="preserve">merits and professional </w:t>
      </w:r>
    </w:p>
    <w:p w14:paraId="2A88BDE9" w14:textId="7E011F33" w:rsidR="0019160A" w:rsidRPr="005B7EA9" w:rsidRDefault="00B66FB2" w:rsidP="00B66FB2">
      <w:pPr>
        <w:ind w:left="284"/>
        <w:jc w:val="both"/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spacing w:val="-2"/>
          <w:sz w:val="24"/>
          <w:szCs w:val="24"/>
        </w:rPr>
        <w:t xml:space="preserve">               </w:t>
      </w:r>
      <w:r w:rsidR="0019160A" w:rsidRPr="00CF4D2C">
        <w:rPr>
          <w:rFonts w:asciiTheme="minorHAnsi" w:hAnsiTheme="minorHAnsi" w:cstheme="minorHAnsi"/>
          <w:b/>
          <w:bCs/>
          <w:color w:val="000000" w:themeColor="text1"/>
          <w:spacing w:val="-2"/>
          <w:sz w:val="24"/>
          <w:szCs w:val="24"/>
        </w:rPr>
        <w:t>experience</w:t>
      </w:r>
      <w:r w:rsidR="008A1EA5" w:rsidRPr="00CF4D2C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>.</w:t>
      </w:r>
    </w:p>
    <w:p w14:paraId="264DB40D" w14:textId="77777777" w:rsidR="005B7EA9" w:rsidRPr="00CF4D2C" w:rsidRDefault="005B7EA9" w:rsidP="00023F16">
      <w:pPr>
        <w:ind w:left="284"/>
        <w:jc w:val="both"/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</w:pPr>
    </w:p>
    <w:p w14:paraId="199F60C8" w14:textId="7686AC89" w:rsidR="00E72754" w:rsidRPr="00CF4D2C" w:rsidRDefault="00F82A7F" w:rsidP="005618D0">
      <w:pPr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CF4D2C">
        <w:rPr>
          <w:rFonts w:asciiTheme="minorHAnsi" w:hAnsiTheme="minorHAnsi" w:cstheme="minorHAnsi"/>
          <w:color w:val="000000" w:themeColor="text1"/>
          <w:sz w:val="24"/>
          <w:szCs w:val="24"/>
        </w:rPr>
        <w:t>The</w:t>
      </w:r>
      <w:r w:rsidRPr="00CF4D2C">
        <w:rPr>
          <w:rFonts w:asciiTheme="minorHAnsi" w:hAnsiTheme="minorHAnsi" w:cstheme="minorHAnsi"/>
          <w:color w:val="000000" w:themeColor="text1"/>
          <w:spacing w:val="3"/>
          <w:sz w:val="24"/>
          <w:szCs w:val="24"/>
        </w:rPr>
        <w:t xml:space="preserve"> </w:t>
      </w:r>
      <w:r w:rsidRPr="00CF4D2C">
        <w:rPr>
          <w:rFonts w:asciiTheme="minorHAnsi" w:hAnsiTheme="minorHAnsi" w:cstheme="minorHAnsi"/>
          <w:color w:val="000000" w:themeColor="text1"/>
          <w:sz w:val="24"/>
          <w:szCs w:val="24"/>
        </w:rPr>
        <w:t>following</w:t>
      </w:r>
      <w:r w:rsidRPr="00CF4D2C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F4D2C">
        <w:rPr>
          <w:rFonts w:asciiTheme="minorHAnsi" w:hAnsiTheme="minorHAnsi" w:cstheme="minorHAnsi"/>
          <w:color w:val="000000" w:themeColor="text1"/>
          <w:sz w:val="24"/>
          <w:szCs w:val="24"/>
        </w:rPr>
        <w:t>table</w:t>
      </w:r>
      <w:r w:rsidRPr="00CF4D2C">
        <w:rPr>
          <w:rFonts w:asciiTheme="minorHAnsi" w:hAnsiTheme="minorHAnsi" w:cstheme="minorHAnsi"/>
          <w:color w:val="000000" w:themeColor="text1"/>
          <w:spacing w:val="3"/>
          <w:sz w:val="24"/>
          <w:szCs w:val="24"/>
        </w:rPr>
        <w:t xml:space="preserve"> </w:t>
      </w:r>
      <w:r w:rsidRPr="00CF4D2C">
        <w:rPr>
          <w:rFonts w:asciiTheme="minorHAnsi" w:hAnsiTheme="minorHAnsi" w:cstheme="minorHAnsi"/>
          <w:color w:val="000000" w:themeColor="text1"/>
          <w:sz w:val="24"/>
          <w:szCs w:val="24"/>
        </w:rPr>
        <w:t>contains</w:t>
      </w:r>
      <w:r w:rsidRPr="00CF4D2C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F4D2C">
        <w:rPr>
          <w:rFonts w:asciiTheme="minorHAnsi" w:hAnsiTheme="minorHAnsi" w:cstheme="minorHAnsi"/>
          <w:color w:val="000000" w:themeColor="text1"/>
          <w:sz w:val="24"/>
          <w:szCs w:val="24"/>
        </w:rPr>
        <w:t>the</w:t>
      </w:r>
      <w:r w:rsidRPr="00CF4D2C">
        <w:rPr>
          <w:rFonts w:asciiTheme="minorHAnsi" w:hAnsiTheme="minorHAnsi" w:cstheme="minorHAnsi"/>
          <w:color w:val="000000" w:themeColor="text1"/>
          <w:spacing w:val="5"/>
          <w:sz w:val="24"/>
          <w:szCs w:val="24"/>
        </w:rPr>
        <w:t xml:space="preserve"> </w:t>
      </w:r>
      <w:r w:rsidR="004D6CAD" w:rsidRPr="00CF4D2C">
        <w:rPr>
          <w:rFonts w:asciiTheme="minorHAnsi" w:hAnsiTheme="minorHAnsi" w:cstheme="minorHAnsi"/>
          <w:b/>
          <w:bCs/>
          <w:color w:val="000000" w:themeColor="text1"/>
          <w:spacing w:val="5"/>
          <w:sz w:val="24"/>
          <w:szCs w:val="24"/>
        </w:rPr>
        <w:t>relevant aspects</w:t>
      </w:r>
      <w:r w:rsidRPr="00CF4D2C">
        <w:rPr>
          <w:rFonts w:asciiTheme="minorHAnsi" w:hAnsiTheme="minorHAnsi" w:cstheme="minorHAnsi"/>
          <w:b/>
          <w:color w:val="000000" w:themeColor="text1"/>
          <w:spacing w:val="6"/>
          <w:sz w:val="24"/>
          <w:szCs w:val="24"/>
        </w:rPr>
        <w:t xml:space="preserve"> </w:t>
      </w:r>
      <w:r w:rsidRPr="00CF4D2C">
        <w:rPr>
          <w:rFonts w:asciiTheme="minorHAnsi" w:hAnsiTheme="minorHAnsi" w:cstheme="minorHAnsi"/>
          <w:color w:val="000000" w:themeColor="text1"/>
          <w:sz w:val="24"/>
          <w:szCs w:val="24"/>
        </w:rPr>
        <w:t>that</w:t>
      </w:r>
      <w:r w:rsidRPr="00CF4D2C">
        <w:rPr>
          <w:rFonts w:asciiTheme="minorHAnsi" w:hAnsiTheme="minorHAnsi" w:cstheme="minorHAnsi"/>
          <w:color w:val="000000" w:themeColor="text1"/>
          <w:spacing w:val="3"/>
          <w:sz w:val="24"/>
          <w:szCs w:val="24"/>
        </w:rPr>
        <w:t xml:space="preserve"> </w:t>
      </w:r>
      <w:r w:rsidRPr="00CF4D2C">
        <w:rPr>
          <w:rFonts w:asciiTheme="minorHAnsi" w:hAnsiTheme="minorHAnsi" w:cstheme="minorHAnsi"/>
          <w:color w:val="000000" w:themeColor="text1"/>
          <w:sz w:val="24"/>
          <w:szCs w:val="24"/>
        </w:rPr>
        <w:t>apply</w:t>
      </w:r>
      <w:r w:rsidRPr="00CF4D2C">
        <w:rPr>
          <w:rFonts w:asciiTheme="minorHAnsi" w:hAnsiTheme="minorHAnsi" w:cstheme="minorHAnsi"/>
          <w:color w:val="000000" w:themeColor="text1"/>
          <w:spacing w:val="5"/>
          <w:sz w:val="24"/>
          <w:szCs w:val="24"/>
        </w:rPr>
        <w:t xml:space="preserve"> </w:t>
      </w:r>
      <w:r w:rsidRPr="00CF4D2C">
        <w:rPr>
          <w:rFonts w:asciiTheme="minorHAnsi" w:hAnsiTheme="minorHAnsi" w:cstheme="minorHAnsi"/>
          <w:color w:val="000000" w:themeColor="text1"/>
          <w:sz w:val="24"/>
          <w:szCs w:val="24"/>
        </w:rPr>
        <w:t>on</w:t>
      </w:r>
      <w:r w:rsidRPr="00CF4D2C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F4D2C">
        <w:rPr>
          <w:rFonts w:asciiTheme="minorHAnsi" w:hAnsiTheme="minorHAnsi" w:cstheme="minorHAnsi"/>
          <w:color w:val="000000" w:themeColor="text1"/>
          <w:sz w:val="24"/>
          <w:szCs w:val="24"/>
        </w:rPr>
        <w:t>the</w:t>
      </w:r>
      <w:r w:rsidRPr="00CF4D2C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 </w:t>
      </w:r>
      <w:r w:rsidR="0019160A" w:rsidRPr="00CF4D2C">
        <w:rPr>
          <w:rFonts w:asciiTheme="minorHAnsi" w:hAnsiTheme="minorHAnsi" w:cstheme="minorHAnsi"/>
          <w:color w:val="000000" w:themeColor="text1"/>
          <w:sz w:val="24"/>
          <w:szCs w:val="24"/>
        </w:rPr>
        <w:t>three</w:t>
      </w:r>
      <w:r w:rsidRPr="00CF4D2C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 </w:t>
      </w:r>
      <w:r w:rsidR="00B75F2A">
        <w:rPr>
          <w:rFonts w:asciiTheme="minorHAnsi" w:hAnsiTheme="minorHAnsi" w:cstheme="minorHAnsi"/>
          <w:color w:val="000000" w:themeColor="text1"/>
          <w:sz w:val="24"/>
          <w:szCs w:val="24"/>
        </w:rPr>
        <w:t>sub-</w:t>
      </w:r>
      <w:proofErr w:type="gramStart"/>
      <w:r w:rsidR="00B75F2A">
        <w:rPr>
          <w:rFonts w:asciiTheme="minorHAnsi" w:hAnsiTheme="minorHAnsi" w:cstheme="minorHAnsi"/>
          <w:color w:val="000000" w:themeColor="text1"/>
          <w:sz w:val="24"/>
          <w:szCs w:val="24"/>
        </w:rPr>
        <w:t>category</w:t>
      </w:r>
      <w:proofErr w:type="gramEnd"/>
      <w:r w:rsidRPr="00CF4D2C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 </w:t>
      </w:r>
      <w:r w:rsidRPr="00CF4D2C">
        <w:rPr>
          <w:rFonts w:asciiTheme="minorHAnsi" w:hAnsiTheme="minorHAnsi" w:cstheme="minorHAnsi"/>
          <w:color w:val="000000" w:themeColor="text1"/>
          <w:sz w:val="24"/>
          <w:szCs w:val="24"/>
        </w:rPr>
        <w:t>of</w:t>
      </w:r>
      <w:r w:rsidRPr="00CF4D2C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 </w:t>
      </w:r>
      <w:r w:rsidRPr="00CF4D2C">
        <w:rPr>
          <w:rFonts w:asciiTheme="minorHAnsi" w:hAnsiTheme="minorHAnsi" w:cstheme="minorHAnsi"/>
          <w:color w:val="000000" w:themeColor="text1"/>
          <w:sz w:val="24"/>
          <w:szCs w:val="24"/>
        </w:rPr>
        <w:t>the</w:t>
      </w:r>
      <w:r w:rsidRPr="00CF4D2C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 </w:t>
      </w:r>
      <w:r w:rsidRPr="00CF4D2C">
        <w:rPr>
          <w:rFonts w:asciiTheme="minorHAnsi" w:hAnsiTheme="minorHAnsi" w:cstheme="minorHAnsi"/>
          <w:color w:val="000000" w:themeColor="text1"/>
          <w:sz w:val="24"/>
          <w:szCs w:val="24"/>
        </w:rPr>
        <w:t>SCIENTIFIC</w:t>
      </w:r>
      <w:r w:rsidR="004D6CAD" w:rsidRPr="00CF4D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EXCELLENCE </w:t>
      </w:r>
      <w:r w:rsidR="00797B94">
        <w:rPr>
          <w:rFonts w:asciiTheme="minorHAnsi" w:hAnsiTheme="minorHAnsi" w:cstheme="minorHAnsi"/>
          <w:color w:val="000000" w:themeColor="text1"/>
          <w:sz w:val="24"/>
          <w:szCs w:val="24"/>
        </w:rPr>
        <w:t>criterion</w:t>
      </w:r>
      <w:r w:rsidRPr="00CF4D2C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:</w:t>
      </w:r>
    </w:p>
    <w:p w14:paraId="1250A96F" w14:textId="77777777" w:rsidR="00E72754" w:rsidRPr="00CF4D2C" w:rsidRDefault="00E72754" w:rsidP="005618D0">
      <w:pPr>
        <w:pStyle w:val="Body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7"/>
        <w:gridCol w:w="6367"/>
      </w:tblGrid>
      <w:tr w:rsidR="003060D7" w:rsidRPr="00CF4D2C" w14:paraId="537168D1" w14:textId="77777777" w:rsidTr="004D6CAD">
        <w:trPr>
          <w:trHeight w:val="468"/>
        </w:trPr>
        <w:tc>
          <w:tcPr>
            <w:tcW w:w="9074" w:type="dxa"/>
            <w:gridSpan w:val="2"/>
            <w:shd w:val="clear" w:color="auto" w:fill="BFBFBF" w:themeFill="background1" w:themeFillShade="BF"/>
          </w:tcPr>
          <w:p w14:paraId="3B80B375" w14:textId="15837410" w:rsidR="00E72754" w:rsidRPr="00CF4D2C" w:rsidRDefault="0019160A" w:rsidP="00B926CF">
            <w:pPr>
              <w:pStyle w:val="TableParagraph"/>
              <w:numPr>
                <w:ilvl w:val="0"/>
                <w:numId w:val="3"/>
              </w:numPr>
              <w:ind w:left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F4D2C">
              <w:rPr>
                <w:rFonts w:asciiTheme="minorHAnsi" w:hAnsiTheme="minorHAnsi" w:cstheme="minorHAnsi"/>
                <w:b/>
                <w:color w:val="000000" w:themeColor="text1"/>
                <w:spacing w:val="-2"/>
                <w:sz w:val="24"/>
                <w:szCs w:val="24"/>
              </w:rPr>
              <w:t>SCIENTIFIC EXCELLENCE</w:t>
            </w:r>
          </w:p>
        </w:tc>
      </w:tr>
      <w:tr w:rsidR="003060D7" w:rsidRPr="00CF4D2C" w14:paraId="6E22D8E6" w14:textId="77777777" w:rsidTr="004D6CAD">
        <w:trPr>
          <w:trHeight w:val="428"/>
        </w:trPr>
        <w:tc>
          <w:tcPr>
            <w:tcW w:w="2707" w:type="dxa"/>
            <w:shd w:val="clear" w:color="auto" w:fill="BFBFBF" w:themeFill="background1" w:themeFillShade="BF"/>
          </w:tcPr>
          <w:p w14:paraId="40CF078C" w14:textId="75D1B01A" w:rsidR="00E72754" w:rsidRPr="00CF4D2C" w:rsidRDefault="008A1EA5" w:rsidP="005618D0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F4D2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ITEMS</w:t>
            </w:r>
          </w:p>
        </w:tc>
        <w:tc>
          <w:tcPr>
            <w:tcW w:w="6367" w:type="dxa"/>
            <w:shd w:val="clear" w:color="auto" w:fill="BFBFBF" w:themeFill="background1" w:themeFillShade="BF"/>
          </w:tcPr>
          <w:p w14:paraId="616155BB" w14:textId="67546674" w:rsidR="00E72754" w:rsidRPr="00CF4D2C" w:rsidRDefault="004D6CAD" w:rsidP="005618D0">
            <w:pPr>
              <w:pStyle w:val="TableParagraph"/>
              <w:ind w:left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F4D2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RELEVANT ASPECTS</w:t>
            </w:r>
          </w:p>
        </w:tc>
      </w:tr>
      <w:tr w:rsidR="003060D7" w:rsidRPr="00CF4D2C" w14:paraId="0D4502C8" w14:textId="77777777" w:rsidTr="000C4311">
        <w:trPr>
          <w:trHeight w:val="841"/>
        </w:trPr>
        <w:tc>
          <w:tcPr>
            <w:tcW w:w="2707" w:type="dxa"/>
            <w:shd w:val="clear" w:color="auto" w:fill="D4DCE3"/>
          </w:tcPr>
          <w:p w14:paraId="49E7D3F5" w14:textId="40A4A9DB" w:rsidR="00E72754" w:rsidRPr="00CF4D2C" w:rsidRDefault="008A1EA5" w:rsidP="005618D0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F4D2C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>1.1</w:t>
            </w:r>
            <w:r w:rsidR="0019160A" w:rsidRPr="00CF4D2C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 xml:space="preserve">The scientific excellence and the technical feasibility of the research </w:t>
            </w:r>
            <w:proofErr w:type="spellStart"/>
            <w:r w:rsidR="0019160A" w:rsidRPr="00CF4D2C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6367" w:type="dxa"/>
          </w:tcPr>
          <w:p w14:paraId="666C4FD8" w14:textId="644E6F34" w:rsidR="0019160A" w:rsidRPr="00CF4D2C" w:rsidRDefault="0019160A" w:rsidP="00B926CF">
            <w:pPr>
              <w:pStyle w:val="TableParagraph"/>
              <w:numPr>
                <w:ilvl w:val="0"/>
                <w:numId w:val="8"/>
              </w:numPr>
              <w:tabs>
                <w:tab w:val="left" w:pos="452"/>
              </w:tabs>
              <w:ind w:right="12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F4D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Clarity and pertinence of the project’s objectives, and the extent to which the proposed work is </w:t>
            </w:r>
            <w:r w:rsidR="009229C6" w:rsidRPr="00CF4D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relevant</w:t>
            </w:r>
            <w:r w:rsidRPr="00CF4D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according to the </w:t>
            </w:r>
            <w:r w:rsidR="009229C6" w:rsidRPr="00CF4D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field and the context of the </w:t>
            </w:r>
            <w:proofErr w:type="gramStart"/>
            <w:r w:rsidR="009229C6" w:rsidRPr="00CF4D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proposal</w:t>
            </w:r>
            <w:r w:rsidR="004859F9" w:rsidRPr="00CF4D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;</w:t>
            </w:r>
            <w:proofErr w:type="gramEnd"/>
          </w:p>
          <w:p w14:paraId="30ADDDC8" w14:textId="5B0F1BFF" w:rsidR="006E0AA3" w:rsidRPr="005972FC" w:rsidRDefault="006E0AA3" w:rsidP="00B926CF">
            <w:pPr>
              <w:pStyle w:val="TableParagraph"/>
              <w:numPr>
                <w:ilvl w:val="0"/>
                <w:numId w:val="8"/>
              </w:numPr>
              <w:tabs>
                <w:tab w:val="left" w:pos="452"/>
              </w:tabs>
              <w:ind w:right="12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972F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Extent that proposed work is ambitious, has innovation potential, and is reflecting the state of the art (</w:t>
            </w:r>
            <w:proofErr w:type="gramStart"/>
            <w:r w:rsidRPr="005972F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e.g.</w:t>
            </w:r>
            <w:proofErr w:type="gramEnd"/>
            <w:r w:rsidRPr="005972F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ground-breaking</w:t>
            </w:r>
            <w:r w:rsidR="005972F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5972F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objectives, novel concepts and approaches), according to the available conditions of the researchers;</w:t>
            </w:r>
          </w:p>
          <w:p w14:paraId="6BF689DC" w14:textId="6FC5CAAC" w:rsidR="0019160A" w:rsidRPr="00CF4D2C" w:rsidRDefault="0019160A" w:rsidP="00B926CF">
            <w:pPr>
              <w:pStyle w:val="TableParagraph"/>
              <w:numPr>
                <w:ilvl w:val="0"/>
                <w:numId w:val="8"/>
              </w:numPr>
              <w:tabs>
                <w:tab w:val="left" w:pos="452"/>
              </w:tabs>
              <w:ind w:right="12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F4D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Soundness of the proposed methodology, including the underlying concepts, models, assumptions, scientific </w:t>
            </w:r>
            <w:proofErr w:type="gramStart"/>
            <w:r w:rsidRPr="00CF4D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approaches</w:t>
            </w:r>
            <w:r w:rsidR="00185EF7" w:rsidRPr="00CF4D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;</w:t>
            </w:r>
            <w:proofErr w:type="gramEnd"/>
          </w:p>
          <w:p w14:paraId="7FB48CDC" w14:textId="73024B45" w:rsidR="0019160A" w:rsidRPr="00CF4D2C" w:rsidRDefault="0019160A" w:rsidP="00B926CF">
            <w:pPr>
              <w:pStyle w:val="TableParagraph"/>
              <w:numPr>
                <w:ilvl w:val="0"/>
                <w:numId w:val="8"/>
              </w:numPr>
              <w:tabs>
                <w:tab w:val="left" w:pos="452"/>
              </w:tabs>
              <w:ind w:right="12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F4D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Suitability and </w:t>
            </w:r>
            <w:r w:rsidR="005028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effectiveness</w:t>
            </w:r>
            <w:r w:rsidRPr="00CF4D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of the measures to maximize expected outcomes, as set out in the dissemination plan, including communication activities where </w:t>
            </w:r>
            <w:proofErr w:type="gramStart"/>
            <w:r w:rsidRPr="00CF4D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appropriate</w:t>
            </w:r>
            <w:r w:rsidR="003D4470" w:rsidRPr="00CF4D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;</w:t>
            </w:r>
            <w:proofErr w:type="gramEnd"/>
          </w:p>
          <w:p w14:paraId="68D34D2F" w14:textId="3647EDD5" w:rsidR="009229C6" w:rsidRPr="00CF4D2C" w:rsidRDefault="001F632F" w:rsidP="00B926CF">
            <w:pPr>
              <w:pStyle w:val="TableParagraph"/>
              <w:numPr>
                <w:ilvl w:val="0"/>
                <w:numId w:val="9"/>
              </w:numPr>
              <w:tabs>
                <w:tab w:val="left" w:pos="452"/>
              </w:tabs>
              <w:ind w:right="12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F4D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The research objectives are realistically achievable within the expected time frame</w:t>
            </w:r>
            <w:r w:rsidR="005028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and with the mentioned resources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;</w:t>
            </w:r>
          </w:p>
        </w:tc>
      </w:tr>
      <w:tr w:rsidR="003060D7" w:rsidRPr="00CF4D2C" w14:paraId="3A4E2017" w14:textId="77777777" w:rsidTr="008A1EA5">
        <w:trPr>
          <w:trHeight w:val="1427"/>
        </w:trPr>
        <w:tc>
          <w:tcPr>
            <w:tcW w:w="2707" w:type="dxa"/>
            <w:shd w:val="clear" w:color="auto" w:fill="D4DCE3"/>
          </w:tcPr>
          <w:p w14:paraId="2B886C0E" w14:textId="2122FAE9" w:rsidR="00E72754" w:rsidRPr="00CF4D2C" w:rsidRDefault="008A1EA5" w:rsidP="005618D0">
            <w:pPr>
              <w:pStyle w:val="TableParagraph"/>
              <w:ind w:left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F4D2C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lastRenderedPageBreak/>
              <w:t xml:space="preserve">1.1 </w:t>
            </w:r>
            <w:r w:rsidR="0019160A" w:rsidRPr="00CF4D2C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 xml:space="preserve">The </w:t>
            </w:r>
            <w:r w:rsidR="0019160A" w:rsidRPr="00C44127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>capacity</w:t>
            </w:r>
            <w:r w:rsidR="004656D0" w:rsidRPr="00C44127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 xml:space="preserve"> and </w:t>
            </w:r>
            <w:proofErr w:type="spellStart"/>
            <w:r w:rsidR="004656D0" w:rsidRPr="00C44127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>organisation</w:t>
            </w:r>
            <w:proofErr w:type="spellEnd"/>
            <w:r w:rsidR="0019160A" w:rsidRPr="00C44127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 xml:space="preserve"> of the team, and the relevance of the</w:t>
            </w:r>
            <w:r w:rsidR="004656D0" w:rsidRPr="00C44127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 xml:space="preserve"> team members </w:t>
            </w:r>
            <w:r w:rsidR="0019160A" w:rsidRPr="00C44127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>participation</w:t>
            </w:r>
            <w:r w:rsidR="004F07F5" w:rsidRPr="00CF4D2C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6367" w:type="dxa"/>
          </w:tcPr>
          <w:p w14:paraId="6B47B33F" w14:textId="77777777" w:rsidR="00E72754" w:rsidRPr="00CF4D2C" w:rsidRDefault="000E428F" w:rsidP="00B926CF">
            <w:pPr>
              <w:pStyle w:val="TableParagraph"/>
              <w:numPr>
                <w:ilvl w:val="0"/>
                <w:numId w:val="10"/>
              </w:numPr>
              <w:tabs>
                <w:tab w:val="left" w:pos="452"/>
              </w:tabs>
              <w:ind w:right="1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F4D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The role and contribution of each team member is clearly </w:t>
            </w:r>
            <w:proofErr w:type="gramStart"/>
            <w:r w:rsidRPr="00CF4D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explained</w:t>
            </w:r>
            <w:r w:rsidR="003D4470" w:rsidRPr="00CF4D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;</w:t>
            </w:r>
            <w:proofErr w:type="gramEnd"/>
          </w:p>
          <w:p w14:paraId="3F65DB93" w14:textId="13288DE1" w:rsidR="00293CA9" w:rsidRPr="00CF4D2C" w:rsidRDefault="00293CA9" w:rsidP="00B926CF">
            <w:pPr>
              <w:pStyle w:val="TableParagraph"/>
              <w:numPr>
                <w:ilvl w:val="0"/>
                <w:numId w:val="10"/>
              </w:numPr>
              <w:tabs>
                <w:tab w:val="left" w:pos="452"/>
              </w:tabs>
              <w:ind w:right="1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F4D2C">
              <w:rPr>
                <w:rFonts w:asciiTheme="minorHAnsi" w:hAnsiTheme="minorHAnsi" w:cstheme="minorHAnsi"/>
                <w:sz w:val="24"/>
                <w:szCs w:val="24"/>
              </w:rPr>
              <w:t xml:space="preserve">All participants have a </w:t>
            </w:r>
            <w:r w:rsidR="00FD06B7">
              <w:rPr>
                <w:rFonts w:asciiTheme="minorHAnsi" w:hAnsiTheme="minorHAnsi" w:cstheme="minorHAnsi"/>
                <w:sz w:val="24"/>
                <w:szCs w:val="24"/>
              </w:rPr>
              <w:t>meaningful</w:t>
            </w:r>
            <w:r w:rsidRPr="00CF4D2C">
              <w:rPr>
                <w:rFonts w:asciiTheme="minorHAnsi" w:hAnsiTheme="minorHAnsi" w:cstheme="minorHAnsi"/>
                <w:sz w:val="24"/>
                <w:szCs w:val="24"/>
              </w:rPr>
              <w:t xml:space="preserve"> role and </w:t>
            </w:r>
            <w:proofErr w:type="gramStart"/>
            <w:r w:rsidRPr="00CF4D2C">
              <w:rPr>
                <w:rFonts w:asciiTheme="minorHAnsi" w:hAnsiTheme="minorHAnsi" w:cstheme="minorHAnsi"/>
                <w:sz w:val="24"/>
                <w:szCs w:val="24"/>
              </w:rPr>
              <w:t>allocation;</w:t>
            </w:r>
            <w:proofErr w:type="gramEnd"/>
          </w:p>
          <w:p w14:paraId="3BA18A1F" w14:textId="7F7CFD5C" w:rsidR="00BC74E2" w:rsidRPr="00CF4D2C" w:rsidRDefault="00BC74E2" w:rsidP="00B926CF">
            <w:pPr>
              <w:pStyle w:val="TableParagraph"/>
              <w:numPr>
                <w:ilvl w:val="0"/>
                <w:numId w:val="10"/>
              </w:numPr>
              <w:tabs>
                <w:tab w:val="left" w:pos="452"/>
              </w:tabs>
              <w:ind w:right="1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F4D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The research objectives are realistically achievable with the mentioned </w:t>
            </w:r>
            <w:r w:rsidR="00352FDA" w:rsidRPr="00CF4D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team </w:t>
            </w:r>
            <w:r w:rsidRPr="00CF4D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resources and </w:t>
            </w:r>
            <w:proofErr w:type="gramStart"/>
            <w:r w:rsidRPr="00CF4D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approach;</w:t>
            </w:r>
            <w:proofErr w:type="gramEnd"/>
          </w:p>
          <w:p w14:paraId="4CB04184" w14:textId="0A14009A" w:rsidR="00793814" w:rsidRPr="00CF4D2C" w:rsidRDefault="00793814" w:rsidP="00B926CF">
            <w:pPr>
              <w:pStyle w:val="TableParagraph"/>
              <w:numPr>
                <w:ilvl w:val="0"/>
                <w:numId w:val="10"/>
              </w:numPr>
              <w:tabs>
                <w:tab w:val="left" w:pos="452"/>
              </w:tabs>
              <w:ind w:right="1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F4D2C">
              <w:rPr>
                <w:rFonts w:asciiTheme="minorHAnsi" w:hAnsiTheme="minorHAnsi" w:cstheme="minorHAnsi"/>
                <w:sz w:val="24"/>
                <w:szCs w:val="24"/>
              </w:rPr>
              <w:t xml:space="preserve">Appropriateness of the </w:t>
            </w:r>
            <w:r w:rsidR="00FD06B7">
              <w:rPr>
                <w:rFonts w:asciiTheme="minorHAnsi" w:hAnsiTheme="minorHAnsi" w:cstheme="minorHAnsi"/>
                <w:sz w:val="24"/>
                <w:szCs w:val="24"/>
              </w:rPr>
              <w:t xml:space="preserve">coordination </w:t>
            </w:r>
            <w:r w:rsidRPr="00CF4D2C">
              <w:rPr>
                <w:rFonts w:asciiTheme="minorHAnsi" w:hAnsiTheme="minorHAnsi" w:cstheme="minorHAnsi"/>
                <w:sz w:val="24"/>
                <w:szCs w:val="24"/>
              </w:rPr>
              <w:t xml:space="preserve">structures and </w:t>
            </w:r>
            <w:r w:rsidR="00AD493A" w:rsidRPr="00CF4D2C">
              <w:rPr>
                <w:rFonts w:asciiTheme="minorHAnsi" w:hAnsiTheme="minorHAnsi" w:cstheme="minorHAnsi"/>
                <w:sz w:val="24"/>
                <w:szCs w:val="24"/>
              </w:rPr>
              <w:t xml:space="preserve">of the </w:t>
            </w:r>
            <w:r w:rsidR="00FD06B7">
              <w:rPr>
                <w:rFonts w:asciiTheme="minorHAnsi" w:hAnsiTheme="minorHAnsi" w:cstheme="minorHAnsi"/>
                <w:sz w:val="24"/>
                <w:szCs w:val="24"/>
              </w:rPr>
              <w:t xml:space="preserve">team </w:t>
            </w:r>
            <w:proofErr w:type="gramStart"/>
            <w:r w:rsidR="00AD493A" w:rsidRPr="00CF4D2C">
              <w:rPr>
                <w:rFonts w:asciiTheme="minorHAnsi" w:hAnsiTheme="minorHAnsi" w:cstheme="minorHAnsi"/>
                <w:sz w:val="24"/>
                <w:szCs w:val="24"/>
              </w:rPr>
              <w:t>roles;</w:t>
            </w:r>
            <w:proofErr w:type="gramEnd"/>
          </w:p>
          <w:p w14:paraId="1CA9D49C" w14:textId="03A20E00" w:rsidR="004D10B0" w:rsidRPr="00CF4D2C" w:rsidRDefault="004D10B0" w:rsidP="005B7EA9">
            <w:pPr>
              <w:pStyle w:val="TableParagraph"/>
              <w:tabs>
                <w:tab w:val="left" w:pos="452"/>
              </w:tabs>
              <w:ind w:left="141" w:right="123" w:hanging="346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3060D7" w:rsidRPr="00CF4D2C" w14:paraId="79497C5E" w14:textId="77777777" w:rsidTr="008A1EA5">
        <w:trPr>
          <w:trHeight w:val="1403"/>
        </w:trPr>
        <w:tc>
          <w:tcPr>
            <w:tcW w:w="2707" w:type="dxa"/>
            <w:shd w:val="clear" w:color="auto" w:fill="D4DCE3"/>
          </w:tcPr>
          <w:p w14:paraId="6231EDC4" w14:textId="43E43AD5" w:rsidR="00E72754" w:rsidRPr="00CF4D2C" w:rsidRDefault="008A1EA5" w:rsidP="005618D0">
            <w:pPr>
              <w:pStyle w:val="TableParagraph"/>
              <w:ind w:left="0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CF4D2C">
              <w:rPr>
                <w:rFonts w:asciiTheme="minorHAnsi" w:hAnsiTheme="minorHAnsi" w:cstheme="minorHAnsi"/>
                <w:bCs/>
                <w:color w:val="000000" w:themeColor="text1"/>
                <w:spacing w:val="-2"/>
                <w:sz w:val="24"/>
                <w:szCs w:val="24"/>
              </w:rPr>
              <w:t xml:space="preserve">1.3 </w:t>
            </w:r>
            <w:r w:rsidR="009229C6" w:rsidRPr="00CF4D2C">
              <w:rPr>
                <w:rFonts w:asciiTheme="minorHAnsi" w:hAnsiTheme="minorHAnsi" w:cstheme="minorHAnsi"/>
                <w:bCs/>
                <w:color w:val="000000" w:themeColor="text1"/>
                <w:spacing w:val="-2"/>
                <w:sz w:val="24"/>
                <w:szCs w:val="24"/>
              </w:rPr>
              <w:t xml:space="preserve">The PI´s and team members </w:t>
            </w:r>
            <w:r w:rsidR="00364DF3">
              <w:rPr>
                <w:rFonts w:asciiTheme="minorHAnsi" w:hAnsiTheme="minorHAnsi" w:cstheme="minorHAnsi"/>
                <w:bCs/>
                <w:color w:val="000000" w:themeColor="text1"/>
                <w:spacing w:val="-2"/>
                <w:sz w:val="24"/>
                <w:szCs w:val="24"/>
              </w:rPr>
              <w:t xml:space="preserve">profiles, </w:t>
            </w:r>
            <w:r w:rsidR="009229C6" w:rsidRPr="00CF4D2C">
              <w:rPr>
                <w:rFonts w:asciiTheme="minorHAnsi" w:hAnsiTheme="minorHAnsi" w:cstheme="minorHAnsi"/>
                <w:bCs/>
                <w:color w:val="000000" w:themeColor="text1"/>
                <w:spacing w:val="-2"/>
                <w:sz w:val="24"/>
                <w:szCs w:val="24"/>
              </w:rPr>
              <w:t xml:space="preserve">scientific/technical </w:t>
            </w:r>
            <w:proofErr w:type="gramStart"/>
            <w:r w:rsidR="009229C6" w:rsidRPr="00CF4D2C">
              <w:rPr>
                <w:rFonts w:asciiTheme="minorHAnsi" w:hAnsiTheme="minorHAnsi" w:cstheme="minorHAnsi"/>
                <w:bCs/>
                <w:color w:val="000000" w:themeColor="text1"/>
                <w:spacing w:val="-2"/>
                <w:sz w:val="24"/>
                <w:szCs w:val="24"/>
              </w:rPr>
              <w:t>merits</w:t>
            </w:r>
            <w:proofErr w:type="gramEnd"/>
            <w:r w:rsidR="009229C6" w:rsidRPr="00CF4D2C">
              <w:rPr>
                <w:rFonts w:asciiTheme="minorHAnsi" w:hAnsiTheme="minorHAnsi" w:cstheme="minorHAnsi"/>
                <w:bCs/>
                <w:color w:val="000000" w:themeColor="text1"/>
                <w:spacing w:val="-2"/>
                <w:sz w:val="24"/>
                <w:szCs w:val="24"/>
              </w:rPr>
              <w:t xml:space="preserve"> and professional experience</w:t>
            </w:r>
          </w:p>
        </w:tc>
        <w:tc>
          <w:tcPr>
            <w:tcW w:w="6367" w:type="dxa"/>
          </w:tcPr>
          <w:p w14:paraId="0516CD14" w14:textId="018B6488" w:rsidR="00E72754" w:rsidRPr="00CF4D2C" w:rsidRDefault="000E428F" w:rsidP="00B926CF">
            <w:pPr>
              <w:pStyle w:val="TableParagraph"/>
              <w:numPr>
                <w:ilvl w:val="0"/>
                <w:numId w:val="11"/>
              </w:numPr>
              <w:tabs>
                <w:tab w:val="left" w:pos="452"/>
              </w:tabs>
              <w:ind w:right="1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F4D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The PI and the team </w:t>
            </w:r>
            <w:r w:rsidR="006571FE" w:rsidRPr="00CF4D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seem to </w:t>
            </w:r>
            <w:r w:rsidRPr="00CF4D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have the</w:t>
            </w:r>
            <w:r w:rsidR="0077348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764CE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relevant profiles, </w:t>
            </w:r>
            <w:r w:rsidR="0077271F" w:rsidRPr="00CF4D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background, </w:t>
            </w:r>
            <w:r w:rsidR="003D7D9E" w:rsidRPr="00CF4D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</w:t>
            </w:r>
            <w:r w:rsidR="00274BE8" w:rsidRPr="00CF4D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xpertise </w:t>
            </w:r>
            <w:r w:rsidR="003D7D9E" w:rsidRPr="00CF4D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and </w:t>
            </w:r>
            <w:r w:rsidRPr="00CF4D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experience</w:t>
            </w:r>
            <w:r w:rsidRPr="00CF4D2C">
              <w:rPr>
                <w:rFonts w:asciiTheme="minorHAnsi" w:hAnsiTheme="minorHAnsi" w:cstheme="minorHAnsi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F4D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to</w:t>
            </w:r>
            <w:r w:rsidRPr="00CF4D2C">
              <w:rPr>
                <w:rFonts w:asciiTheme="minorHAnsi" w:hAnsiTheme="minorHAnsi" w:cstheme="minorHAnsi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="003D7D9E" w:rsidRPr="00CF4D2C">
              <w:rPr>
                <w:rFonts w:asciiTheme="minorHAnsi" w:hAnsiTheme="minorHAnsi" w:cstheme="minorHAnsi"/>
                <w:color w:val="000000" w:themeColor="text1"/>
                <w:spacing w:val="-5"/>
                <w:sz w:val="24"/>
                <w:szCs w:val="24"/>
              </w:rPr>
              <w:t xml:space="preserve">effectively </w:t>
            </w:r>
            <w:r w:rsidRPr="00CF4D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develop</w:t>
            </w:r>
            <w:r w:rsidRPr="00CF4D2C">
              <w:rPr>
                <w:rFonts w:asciiTheme="minorHAnsi" w:hAnsiTheme="minorHAnsi" w:cstheme="minorHAnsi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F4D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the research</w:t>
            </w:r>
            <w:r w:rsidR="006571FE" w:rsidRPr="00CF4D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as </w:t>
            </w:r>
            <w:proofErr w:type="gramStart"/>
            <w:r w:rsidR="006571FE" w:rsidRPr="00CF4D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proposed;</w:t>
            </w:r>
            <w:proofErr w:type="gramEnd"/>
            <w:r w:rsidRPr="00CF4D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56C61915" w14:textId="2FF31505" w:rsidR="005A71A3" w:rsidRPr="00CF4D2C" w:rsidRDefault="005A71A3" w:rsidP="00B926CF">
            <w:pPr>
              <w:pStyle w:val="TableParagraph"/>
              <w:numPr>
                <w:ilvl w:val="0"/>
                <w:numId w:val="11"/>
              </w:numPr>
              <w:tabs>
                <w:tab w:val="left" w:pos="452"/>
              </w:tabs>
              <w:ind w:right="12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F4D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The team expertise and experience </w:t>
            </w:r>
            <w:r w:rsidR="0077348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are</w:t>
            </w:r>
            <w:r w:rsidRPr="00CF4D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in line with the research plan description and </w:t>
            </w:r>
            <w:proofErr w:type="gramStart"/>
            <w:r w:rsidRPr="00CF4D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goals;</w:t>
            </w:r>
            <w:proofErr w:type="gramEnd"/>
          </w:p>
          <w:p w14:paraId="1B67D455" w14:textId="515AF20C" w:rsidR="005A71A3" w:rsidRPr="00CF4D2C" w:rsidRDefault="005A71A3" w:rsidP="005B7EA9">
            <w:pPr>
              <w:pStyle w:val="TableParagraph"/>
              <w:tabs>
                <w:tab w:val="left" w:pos="452"/>
              </w:tabs>
              <w:ind w:left="141" w:right="123" w:hanging="346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0D4BF46D" w14:textId="77777777" w:rsidR="0077271F" w:rsidRPr="00CF4D2C" w:rsidRDefault="0077271F" w:rsidP="005618D0">
      <w:pPr>
        <w:pStyle w:val="Heading3"/>
        <w:ind w:left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450A031D" w14:textId="07817AAD" w:rsidR="00E72754" w:rsidRPr="00CF4D2C" w:rsidRDefault="0020302E" w:rsidP="00B926CF">
      <w:pPr>
        <w:pStyle w:val="Heading3"/>
        <w:numPr>
          <w:ilvl w:val="0"/>
          <w:numId w:val="3"/>
        </w:numPr>
        <w:ind w:left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CF4D2C">
        <w:rPr>
          <w:rFonts w:asciiTheme="minorHAnsi" w:hAnsiTheme="minorHAnsi" w:cstheme="minorHAnsi"/>
          <w:b/>
          <w:bCs/>
          <w:color w:val="000000" w:themeColor="text1"/>
          <w:spacing w:val="-5"/>
          <w:sz w:val="24"/>
          <w:szCs w:val="24"/>
        </w:rPr>
        <w:t>IMPACT</w:t>
      </w:r>
    </w:p>
    <w:p w14:paraId="521F0D76" w14:textId="2A21A66E" w:rsidR="00E72754" w:rsidRPr="00CF4D2C" w:rsidRDefault="00F82A7F" w:rsidP="005618D0">
      <w:pPr>
        <w:ind w:right="13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F4D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goal of the evaluation of the </w:t>
      </w:r>
      <w:r w:rsidR="004D6CAD" w:rsidRPr="00CF4D2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POTENTIAL IMPACT</w:t>
      </w:r>
      <w:r w:rsidRPr="00CF4D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of the </w:t>
      </w:r>
      <w:r w:rsidR="004D6CAD" w:rsidRPr="00CF4D2C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research proposal</w:t>
      </w:r>
      <w:r w:rsidR="00DD5925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s</w:t>
      </w:r>
      <w:r w:rsidRPr="00CF4D2C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</w:t>
      </w:r>
      <w:r w:rsidR="008C1469">
        <w:rPr>
          <w:rFonts w:asciiTheme="minorHAnsi" w:hAnsiTheme="minorHAnsi" w:cstheme="minorHAnsi"/>
          <w:color w:val="000000" w:themeColor="text1"/>
          <w:sz w:val="24"/>
          <w:szCs w:val="24"/>
        </w:rPr>
        <w:t>is</w:t>
      </w:r>
      <w:r w:rsidRPr="00CF4D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D6CAD" w:rsidRPr="00CF4D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to </w:t>
      </w:r>
      <w:r w:rsidR="00EC1D0A">
        <w:rPr>
          <w:rFonts w:asciiTheme="minorHAnsi" w:hAnsiTheme="minorHAnsi" w:cstheme="minorHAnsi"/>
          <w:color w:val="000000" w:themeColor="text1"/>
          <w:sz w:val="24"/>
          <w:szCs w:val="24"/>
        </w:rPr>
        <w:t>assess</w:t>
      </w:r>
      <w:r w:rsidR="004D6CAD" w:rsidRPr="00CF4D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the relevant aspects along</w:t>
      </w:r>
      <w:r w:rsidRPr="00CF4D2C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 </w:t>
      </w:r>
      <w:r w:rsidR="0020302E" w:rsidRPr="00CF4D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three </w:t>
      </w:r>
      <w:r w:rsidR="008C1469">
        <w:rPr>
          <w:rFonts w:asciiTheme="minorHAnsi" w:hAnsiTheme="minorHAnsi" w:cstheme="minorHAnsi"/>
          <w:color w:val="000000" w:themeColor="text1"/>
          <w:sz w:val="24"/>
          <w:szCs w:val="24"/>
        </w:rPr>
        <w:t>sub-categories</w:t>
      </w:r>
      <w:r w:rsidRPr="00CF4D2C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>:</w:t>
      </w:r>
    </w:p>
    <w:p w14:paraId="61775058" w14:textId="1BED0193" w:rsidR="0020302E" w:rsidRPr="00CF4D2C" w:rsidRDefault="00023F16" w:rsidP="00B926CF">
      <w:pPr>
        <w:numPr>
          <w:ilvl w:val="0"/>
          <w:numId w:val="2"/>
        </w:numPr>
        <w:ind w:left="284" w:firstLine="0"/>
        <w:jc w:val="both"/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2.1 </w:t>
      </w:r>
      <w:r w:rsidR="0020302E" w:rsidRPr="00CF4D2C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The level of cooperation and synergy foreseen with the European </w:t>
      </w:r>
      <w:proofErr w:type="gramStart"/>
      <w:r w:rsidR="0020302E" w:rsidRPr="00CF4D2C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>partner;</w:t>
      </w:r>
      <w:proofErr w:type="gramEnd"/>
    </w:p>
    <w:p w14:paraId="71A53F95" w14:textId="77777777" w:rsidR="00023F16" w:rsidRDefault="00023F16" w:rsidP="00B926CF">
      <w:pPr>
        <w:numPr>
          <w:ilvl w:val="0"/>
          <w:numId w:val="2"/>
        </w:numPr>
        <w:ind w:left="284" w:firstLine="0"/>
        <w:jc w:val="both"/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2.2 </w:t>
      </w:r>
      <w:r w:rsidR="0020302E" w:rsidRPr="00CF4D2C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>The potential of boosting the future integration of Ukrainian RIs with the European</w:t>
      </w:r>
    </w:p>
    <w:p w14:paraId="395224F9" w14:textId="3E8CB6F6" w:rsidR="0020302E" w:rsidRPr="00CF4D2C" w:rsidRDefault="00023F16" w:rsidP="00023F16">
      <w:pPr>
        <w:ind w:left="284"/>
        <w:jc w:val="both"/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     </w:t>
      </w:r>
      <w:r w:rsidR="003824ED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       </w:t>
      </w:r>
      <w:r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 </w:t>
      </w:r>
      <w:r w:rsidR="0020302E" w:rsidRPr="00CF4D2C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>Research Area (ERA) beyond EURIZON</w:t>
      </w:r>
    </w:p>
    <w:p w14:paraId="243D4F16" w14:textId="77777777" w:rsidR="003824ED" w:rsidRDefault="00023F16" w:rsidP="00B926CF">
      <w:pPr>
        <w:numPr>
          <w:ilvl w:val="0"/>
          <w:numId w:val="2"/>
        </w:numPr>
        <w:ind w:left="284" w:firstLine="0"/>
        <w:jc w:val="both"/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2.3 </w:t>
      </w:r>
      <w:r w:rsidR="0020302E" w:rsidRPr="00CF4D2C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The potential of the proposed project of contributing to the capacity building and to </w:t>
      </w:r>
    </w:p>
    <w:p w14:paraId="51CB08E1" w14:textId="7E8B9419" w:rsidR="0020302E" w:rsidRDefault="003824ED" w:rsidP="003824ED">
      <w:pPr>
        <w:ind w:left="284"/>
        <w:jc w:val="both"/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               </w:t>
      </w:r>
      <w:r w:rsidR="0020302E" w:rsidRPr="00CF4D2C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>restoring the operations of the Ukrainian RIs</w:t>
      </w:r>
      <w:r w:rsidR="004D6CAD" w:rsidRPr="00CF4D2C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>.</w:t>
      </w:r>
    </w:p>
    <w:p w14:paraId="7C0B8B4A" w14:textId="77777777" w:rsidR="003824ED" w:rsidRDefault="003824ED" w:rsidP="003824ED">
      <w:pPr>
        <w:ind w:left="284"/>
        <w:jc w:val="both"/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</w:pPr>
    </w:p>
    <w:p w14:paraId="0213AA58" w14:textId="2C5F5581" w:rsidR="00B17C22" w:rsidRPr="00056BB8" w:rsidRDefault="00B17C22" w:rsidP="005618D0">
      <w:pPr>
        <w:ind w:right="136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056BB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Priority will be given to research projects directly showing close collaborations with European scientists and/or targeting the reconstruction and/or the support to the operations of Ukrainian RIs, and their future integration into the European Research Area (ERA).</w:t>
      </w:r>
    </w:p>
    <w:p w14:paraId="7A85ACEE" w14:textId="4CD216A0" w:rsidR="00E72754" w:rsidRPr="00CF4D2C" w:rsidRDefault="00F82A7F" w:rsidP="005618D0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F4D2C">
        <w:rPr>
          <w:rFonts w:asciiTheme="minorHAnsi" w:hAnsiTheme="minorHAnsi" w:cstheme="minorHAnsi"/>
          <w:color w:val="000000" w:themeColor="text1"/>
          <w:sz w:val="24"/>
          <w:szCs w:val="24"/>
        </w:rPr>
        <w:t>The</w:t>
      </w:r>
      <w:r w:rsidRPr="00CF4D2C">
        <w:rPr>
          <w:rFonts w:asciiTheme="minorHAnsi" w:hAnsiTheme="minorHAnsi" w:cstheme="minorHAnsi"/>
          <w:color w:val="000000" w:themeColor="text1"/>
          <w:spacing w:val="3"/>
          <w:sz w:val="24"/>
          <w:szCs w:val="24"/>
        </w:rPr>
        <w:t xml:space="preserve"> </w:t>
      </w:r>
      <w:r w:rsidRPr="00CF4D2C">
        <w:rPr>
          <w:rFonts w:asciiTheme="minorHAnsi" w:hAnsiTheme="minorHAnsi" w:cstheme="minorHAnsi"/>
          <w:color w:val="000000" w:themeColor="text1"/>
          <w:sz w:val="24"/>
          <w:szCs w:val="24"/>
        </w:rPr>
        <w:t>following</w:t>
      </w:r>
      <w:r w:rsidRPr="00CF4D2C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F4D2C">
        <w:rPr>
          <w:rFonts w:asciiTheme="minorHAnsi" w:hAnsiTheme="minorHAnsi" w:cstheme="minorHAnsi"/>
          <w:color w:val="000000" w:themeColor="text1"/>
          <w:sz w:val="24"/>
          <w:szCs w:val="24"/>
        </w:rPr>
        <w:t>table</w:t>
      </w:r>
      <w:r w:rsidRPr="00CF4D2C">
        <w:rPr>
          <w:rFonts w:asciiTheme="minorHAnsi" w:hAnsiTheme="minorHAnsi" w:cstheme="minorHAnsi"/>
          <w:color w:val="000000" w:themeColor="text1"/>
          <w:spacing w:val="3"/>
          <w:sz w:val="24"/>
          <w:szCs w:val="24"/>
        </w:rPr>
        <w:t xml:space="preserve"> </w:t>
      </w:r>
      <w:r w:rsidRPr="00CF4D2C">
        <w:rPr>
          <w:rFonts w:asciiTheme="minorHAnsi" w:hAnsiTheme="minorHAnsi" w:cstheme="minorHAnsi"/>
          <w:color w:val="000000" w:themeColor="text1"/>
          <w:sz w:val="24"/>
          <w:szCs w:val="24"/>
        </w:rPr>
        <w:t>contains</w:t>
      </w:r>
      <w:r w:rsidRPr="00CF4D2C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F4D2C">
        <w:rPr>
          <w:rFonts w:asciiTheme="minorHAnsi" w:hAnsiTheme="minorHAnsi" w:cstheme="minorHAnsi"/>
          <w:color w:val="000000" w:themeColor="text1"/>
          <w:sz w:val="24"/>
          <w:szCs w:val="24"/>
        </w:rPr>
        <w:t>the</w:t>
      </w:r>
      <w:r w:rsidRPr="00CF4D2C">
        <w:rPr>
          <w:rFonts w:asciiTheme="minorHAnsi" w:hAnsiTheme="minorHAnsi" w:cstheme="minorHAnsi"/>
          <w:color w:val="000000" w:themeColor="text1"/>
          <w:spacing w:val="5"/>
          <w:sz w:val="24"/>
          <w:szCs w:val="24"/>
        </w:rPr>
        <w:t xml:space="preserve"> </w:t>
      </w:r>
      <w:r w:rsidR="004D6CAD" w:rsidRPr="00CF4D2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relevant aspects</w:t>
      </w:r>
      <w:r w:rsidRPr="00CF4D2C">
        <w:rPr>
          <w:rFonts w:asciiTheme="minorHAnsi" w:hAnsiTheme="minorHAnsi" w:cstheme="minorHAnsi"/>
          <w:b/>
          <w:color w:val="000000" w:themeColor="text1"/>
          <w:spacing w:val="6"/>
          <w:sz w:val="24"/>
          <w:szCs w:val="24"/>
        </w:rPr>
        <w:t xml:space="preserve"> </w:t>
      </w:r>
      <w:r w:rsidRPr="00CF4D2C">
        <w:rPr>
          <w:rFonts w:asciiTheme="minorHAnsi" w:hAnsiTheme="minorHAnsi" w:cstheme="minorHAnsi"/>
          <w:color w:val="000000" w:themeColor="text1"/>
          <w:sz w:val="24"/>
          <w:szCs w:val="24"/>
        </w:rPr>
        <w:t>that</w:t>
      </w:r>
      <w:r w:rsidRPr="00CF4D2C">
        <w:rPr>
          <w:rFonts w:asciiTheme="minorHAnsi" w:hAnsiTheme="minorHAnsi" w:cstheme="minorHAnsi"/>
          <w:color w:val="000000" w:themeColor="text1"/>
          <w:spacing w:val="3"/>
          <w:sz w:val="24"/>
          <w:szCs w:val="24"/>
        </w:rPr>
        <w:t xml:space="preserve"> </w:t>
      </w:r>
      <w:r w:rsidRPr="00CF4D2C">
        <w:rPr>
          <w:rFonts w:asciiTheme="minorHAnsi" w:hAnsiTheme="minorHAnsi" w:cstheme="minorHAnsi"/>
          <w:color w:val="000000" w:themeColor="text1"/>
          <w:sz w:val="24"/>
          <w:szCs w:val="24"/>
        </w:rPr>
        <w:t>apply</w:t>
      </w:r>
      <w:r w:rsidRPr="00CF4D2C">
        <w:rPr>
          <w:rFonts w:asciiTheme="minorHAnsi" w:hAnsiTheme="minorHAnsi" w:cstheme="minorHAnsi"/>
          <w:color w:val="000000" w:themeColor="text1"/>
          <w:spacing w:val="5"/>
          <w:sz w:val="24"/>
          <w:szCs w:val="24"/>
        </w:rPr>
        <w:t xml:space="preserve"> </w:t>
      </w:r>
      <w:r w:rsidR="00695C8C" w:rsidRPr="00CF4D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to the three items </w:t>
      </w:r>
      <w:r w:rsidRPr="00CF4D2C">
        <w:rPr>
          <w:rFonts w:asciiTheme="minorHAnsi" w:hAnsiTheme="minorHAnsi" w:cstheme="minorHAnsi"/>
          <w:color w:val="000000" w:themeColor="text1"/>
          <w:sz w:val="24"/>
          <w:szCs w:val="24"/>
        </w:rPr>
        <w:t>of</w:t>
      </w:r>
      <w:r w:rsidRPr="00CF4D2C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F4D2C">
        <w:rPr>
          <w:rFonts w:asciiTheme="minorHAnsi" w:hAnsiTheme="minorHAnsi" w:cstheme="minorHAnsi"/>
          <w:color w:val="000000" w:themeColor="text1"/>
          <w:sz w:val="24"/>
          <w:szCs w:val="24"/>
        </w:rPr>
        <w:t>the</w:t>
      </w:r>
      <w:r w:rsidRPr="00CF4D2C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="00695C8C" w:rsidRPr="00CF4D2C">
        <w:rPr>
          <w:rFonts w:asciiTheme="minorHAnsi" w:hAnsiTheme="minorHAnsi" w:cstheme="minorHAnsi"/>
          <w:color w:val="000000" w:themeColor="text1"/>
          <w:sz w:val="24"/>
          <w:szCs w:val="24"/>
        </w:rPr>
        <w:t>IMPACT CRITERION</w:t>
      </w:r>
      <w:r w:rsidRPr="00CF4D2C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:</w:t>
      </w:r>
    </w:p>
    <w:p w14:paraId="75482756" w14:textId="77777777" w:rsidR="00E72754" w:rsidRPr="00CF4D2C" w:rsidRDefault="00E72754" w:rsidP="005618D0">
      <w:pPr>
        <w:pStyle w:val="Body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5"/>
        <w:gridCol w:w="6934"/>
      </w:tblGrid>
      <w:tr w:rsidR="003060D7" w:rsidRPr="00CF4D2C" w14:paraId="3B562371" w14:textId="77777777" w:rsidTr="004D6CAD">
        <w:trPr>
          <w:trHeight w:val="468"/>
        </w:trPr>
        <w:tc>
          <w:tcPr>
            <w:tcW w:w="9079" w:type="dxa"/>
            <w:gridSpan w:val="2"/>
            <w:shd w:val="clear" w:color="auto" w:fill="BFBFBF" w:themeFill="background1" w:themeFillShade="BF"/>
          </w:tcPr>
          <w:p w14:paraId="6C19F843" w14:textId="18AD682F" w:rsidR="00E72754" w:rsidRPr="00CF4D2C" w:rsidRDefault="002D2707" w:rsidP="005618D0">
            <w:pPr>
              <w:pStyle w:val="TableParagraph"/>
              <w:ind w:left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F4D2C">
              <w:rPr>
                <w:rFonts w:asciiTheme="minorHAnsi" w:hAnsiTheme="minorHAnsi" w:cstheme="minorHAnsi"/>
                <w:b/>
                <w:color w:val="000000" w:themeColor="text1"/>
                <w:spacing w:val="-2"/>
                <w:sz w:val="24"/>
                <w:szCs w:val="24"/>
              </w:rPr>
              <w:t>2.</w:t>
            </w:r>
            <w:r w:rsidR="00695C8C" w:rsidRPr="00CF4D2C">
              <w:rPr>
                <w:rFonts w:asciiTheme="minorHAnsi" w:hAnsiTheme="minorHAnsi" w:cstheme="minorHAnsi"/>
                <w:b/>
                <w:color w:val="000000" w:themeColor="text1"/>
                <w:spacing w:val="-2"/>
                <w:sz w:val="24"/>
                <w:szCs w:val="24"/>
              </w:rPr>
              <w:t>IMPACT</w:t>
            </w:r>
          </w:p>
        </w:tc>
      </w:tr>
      <w:tr w:rsidR="003060D7" w:rsidRPr="00CF4D2C" w14:paraId="5C43ACCA" w14:textId="77777777" w:rsidTr="00885438">
        <w:trPr>
          <w:trHeight w:val="429"/>
        </w:trPr>
        <w:tc>
          <w:tcPr>
            <w:tcW w:w="2145" w:type="dxa"/>
            <w:shd w:val="clear" w:color="auto" w:fill="BFBFBF" w:themeFill="background1" w:themeFillShade="BF"/>
          </w:tcPr>
          <w:p w14:paraId="729A7EB0" w14:textId="3BCB004F" w:rsidR="00E72754" w:rsidRPr="00CF4D2C" w:rsidRDefault="004D6CAD" w:rsidP="005618D0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F4D2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ITEMS</w:t>
            </w:r>
          </w:p>
        </w:tc>
        <w:tc>
          <w:tcPr>
            <w:tcW w:w="6934" w:type="dxa"/>
            <w:shd w:val="clear" w:color="auto" w:fill="BFBFBF" w:themeFill="background1" w:themeFillShade="BF"/>
          </w:tcPr>
          <w:p w14:paraId="2BFB2192" w14:textId="592BE18B" w:rsidR="00E72754" w:rsidRPr="00CF4D2C" w:rsidRDefault="004D6CAD" w:rsidP="005618D0">
            <w:pPr>
              <w:pStyle w:val="TableParagraph"/>
              <w:ind w:left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F4D2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RELEVANT ASPECTS</w:t>
            </w:r>
          </w:p>
        </w:tc>
      </w:tr>
      <w:tr w:rsidR="003060D7" w:rsidRPr="00CF4D2C" w14:paraId="5FBCB65B" w14:textId="77777777" w:rsidTr="00DD54DB">
        <w:trPr>
          <w:trHeight w:val="418"/>
        </w:trPr>
        <w:tc>
          <w:tcPr>
            <w:tcW w:w="2145" w:type="dxa"/>
            <w:shd w:val="clear" w:color="auto" w:fill="D4DCE3"/>
          </w:tcPr>
          <w:p w14:paraId="49909B29" w14:textId="1667E314" w:rsidR="00EA4D0B" w:rsidRPr="00CF4D2C" w:rsidRDefault="00EA4D0B" w:rsidP="005618D0">
            <w:pPr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</w:pPr>
            <w:r w:rsidRPr="00CF4D2C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 xml:space="preserve">2.1 The level of cooperation and synergy foreseen with the European </w:t>
            </w:r>
            <w:proofErr w:type="gramStart"/>
            <w:r w:rsidRPr="00CF4D2C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>partner</w:t>
            </w:r>
            <w:proofErr w:type="gramEnd"/>
          </w:p>
          <w:p w14:paraId="2B48978D" w14:textId="1F27811B" w:rsidR="00E72754" w:rsidRPr="00CF4D2C" w:rsidRDefault="00E72754" w:rsidP="005618D0">
            <w:pPr>
              <w:pStyle w:val="TableParagraph"/>
              <w:ind w:left="0" w:right="256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34" w:type="dxa"/>
          </w:tcPr>
          <w:p w14:paraId="12E2B74C" w14:textId="0777997D" w:rsidR="0094579C" w:rsidRPr="00CF4D2C" w:rsidRDefault="0094579C" w:rsidP="00B926CF">
            <w:pPr>
              <w:pStyle w:val="TableParagraph"/>
              <w:numPr>
                <w:ilvl w:val="0"/>
                <w:numId w:val="12"/>
              </w:numPr>
              <w:tabs>
                <w:tab w:val="left" w:pos="427"/>
                <w:tab w:val="left" w:pos="428"/>
              </w:tabs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F4D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Links</w:t>
            </w:r>
            <w:r w:rsidRPr="00CF4D2C">
              <w:rPr>
                <w:rFonts w:asciiTheme="minorHAnsi" w:hAnsiTheme="minorHAnsi" w:cstheme="minorHAnsi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CF4D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to</w:t>
            </w:r>
            <w:r w:rsidRPr="00CF4D2C">
              <w:rPr>
                <w:rFonts w:asciiTheme="minorHAnsi" w:hAnsiTheme="minorHAnsi" w:cstheme="minorHAnsi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CF4D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relevant</w:t>
            </w:r>
            <w:r w:rsidRPr="00CF4D2C">
              <w:rPr>
                <w:rFonts w:asciiTheme="minorHAnsi" w:hAnsiTheme="minorHAnsi" w:cstheme="minorHAnsi"/>
                <w:color w:val="000000" w:themeColor="text1"/>
                <w:spacing w:val="-7"/>
                <w:sz w:val="24"/>
                <w:szCs w:val="24"/>
              </w:rPr>
              <w:t xml:space="preserve"> EU research infrastructures/institutions is </w:t>
            </w:r>
            <w:proofErr w:type="gramStart"/>
            <w:r w:rsidRPr="00CF4D2C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>identified</w:t>
            </w:r>
            <w:r w:rsidR="00885438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>;</w:t>
            </w:r>
            <w:proofErr w:type="gramEnd"/>
          </w:p>
          <w:p w14:paraId="4321F78F" w14:textId="5BD106DF" w:rsidR="006D0611" w:rsidRDefault="000461E2" w:rsidP="00B926CF">
            <w:pPr>
              <w:pStyle w:val="TableParagraph"/>
              <w:numPr>
                <w:ilvl w:val="0"/>
                <w:numId w:val="12"/>
              </w:numPr>
              <w:tabs>
                <w:tab w:val="left" w:pos="427"/>
                <w:tab w:val="left" w:pos="428"/>
              </w:tabs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F4D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The cooperation with the EU partner(s) is </w:t>
            </w:r>
            <w:r w:rsidR="006D061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meaningful and</w:t>
            </w:r>
            <w:r w:rsidR="000278F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C241E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substantial</w:t>
            </w:r>
            <w:r w:rsidR="006D061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;</w:t>
            </w:r>
            <w:proofErr w:type="gramEnd"/>
            <w:r w:rsidR="006D0611" w:rsidRPr="00CF4D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1C38BCEB" w14:textId="7B14A809" w:rsidR="006D0611" w:rsidRPr="006D0611" w:rsidRDefault="006D0611" w:rsidP="00B926CF">
            <w:pPr>
              <w:pStyle w:val="TableParagraph"/>
              <w:numPr>
                <w:ilvl w:val="0"/>
                <w:numId w:val="12"/>
              </w:numPr>
              <w:tabs>
                <w:tab w:val="left" w:pos="427"/>
                <w:tab w:val="left" w:pos="428"/>
              </w:tabs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F4D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The collaboration with the EU partner adds </w:t>
            </w:r>
            <w:r w:rsidR="000278F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significant </w:t>
            </w:r>
            <w:r w:rsidRPr="00CF4D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value to the research </w:t>
            </w:r>
            <w:proofErr w:type="gramStart"/>
            <w:r w:rsidRPr="00CF4D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project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;</w:t>
            </w:r>
            <w:proofErr w:type="gramEnd"/>
          </w:p>
          <w:p w14:paraId="1AEAD1B8" w14:textId="6D6EBD11" w:rsidR="00E72754" w:rsidRPr="00CF4D2C" w:rsidRDefault="006D0611" w:rsidP="00B926CF">
            <w:pPr>
              <w:pStyle w:val="TableParagraph"/>
              <w:numPr>
                <w:ilvl w:val="0"/>
                <w:numId w:val="12"/>
              </w:numPr>
              <w:tabs>
                <w:tab w:val="left" w:pos="427"/>
                <w:tab w:val="left" w:pos="428"/>
              </w:tabs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The cooperation is </w:t>
            </w:r>
            <w:r w:rsidR="000461E2" w:rsidRPr="00CF4D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clearly planned and </w:t>
            </w:r>
            <w:proofErr w:type="gramStart"/>
            <w:r w:rsidR="000461E2" w:rsidRPr="00CF4D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described</w:t>
            </w:r>
            <w:r w:rsidR="0088543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;</w:t>
            </w:r>
            <w:proofErr w:type="gramEnd"/>
          </w:p>
          <w:p w14:paraId="59C413D7" w14:textId="422E5F1A" w:rsidR="00B556E2" w:rsidRDefault="006D0611" w:rsidP="00B926CF">
            <w:pPr>
              <w:pStyle w:val="TableParagraph"/>
              <w:numPr>
                <w:ilvl w:val="0"/>
                <w:numId w:val="12"/>
              </w:numPr>
              <w:tabs>
                <w:tab w:val="left" w:pos="427"/>
                <w:tab w:val="left" w:pos="428"/>
              </w:tabs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Possible i</w:t>
            </w:r>
            <w:r w:rsidR="000461E2" w:rsidRPr="00CF4D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n-kind</w:t>
            </w:r>
            <w:r w:rsidR="000461E2" w:rsidRPr="00CF4D2C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0461E2" w:rsidRPr="00CF4D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contributions</w:t>
            </w:r>
            <w:r w:rsidR="00E8672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or any other extra support (</w:t>
            </w:r>
            <w:proofErr w:type="gramStart"/>
            <w:r w:rsidR="00E8672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e.g.</w:t>
            </w:r>
            <w:proofErr w:type="gramEnd"/>
            <w:r w:rsidR="00E8672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transnational remote or virtual access offered to facilities and labs)</w:t>
            </w:r>
            <w:r w:rsidR="000461E2" w:rsidRPr="00CF4D2C">
              <w:rPr>
                <w:rFonts w:asciiTheme="minorHAnsi" w:hAnsiTheme="minorHAnsi" w:cstheme="minorHAnsi"/>
                <w:color w:val="000000" w:themeColor="text1"/>
                <w:spacing w:val="-5"/>
                <w:sz w:val="24"/>
                <w:szCs w:val="24"/>
              </w:rPr>
              <w:t xml:space="preserve"> from the EU partner(s) is </w:t>
            </w:r>
            <w:r w:rsidR="0042189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well</w:t>
            </w:r>
            <w:r w:rsidR="000461E2" w:rsidRPr="00CF4D2C">
              <w:rPr>
                <w:rFonts w:asciiTheme="minorHAnsi" w:hAnsiTheme="minorHAnsi" w:cstheme="minorHAnsi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0461E2" w:rsidRPr="00CF4D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detailed</w:t>
            </w:r>
            <w:r w:rsidR="0088543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;</w:t>
            </w:r>
          </w:p>
          <w:p w14:paraId="43E5BE27" w14:textId="6CAFCF10" w:rsidR="005E7F0C" w:rsidRPr="005E7F0C" w:rsidRDefault="005E7F0C" w:rsidP="00B926CF">
            <w:pPr>
              <w:pStyle w:val="TableParagraph"/>
              <w:numPr>
                <w:ilvl w:val="0"/>
                <w:numId w:val="12"/>
              </w:numPr>
              <w:tabs>
                <w:tab w:val="left" w:pos="427"/>
                <w:tab w:val="left" w:pos="428"/>
              </w:tabs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Extra </w:t>
            </w:r>
            <w:r w:rsidR="0042189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consideration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: the U</w:t>
            </w:r>
            <w:r w:rsidR="0042189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and European team</w:t>
            </w:r>
            <w:r w:rsidR="0042189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have already collaborated in the past</w:t>
            </w:r>
            <w:r w:rsidR="0042189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or can show a case for a strong partnership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;</w:t>
            </w:r>
          </w:p>
        </w:tc>
      </w:tr>
      <w:tr w:rsidR="003060D7" w:rsidRPr="00CF4D2C" w14:paraId="50DB0756" w14:textId="77777777" w:rsidTr="00885438">
        <w:trPr>
          <w:trHeight w:val="1685"/>
        </w:trPr>
        <w:tc>
          <w:tcPr>
            <w:tcW w:w="2145" w:type="dxa"/>
            <w:shd w:val="clear" w:color="auto" w:fill="D4DCE3"/>
          </w:tcPr>
          <w:p w14:paraId="674C915A" w14:textId="42916715" w:rsidR="00EA4D0B" w:rsidRPr="00CF4D2C" w:rsidRDefault="00EA4D0B" w:rsidP="005618D0">
            <w:pPr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</w:pPr>
            <w:r w:rsidRPr="00CF4D2C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lastRenderedPageBreak/>
              <w:t>2.2 The potential of boosting the future integration of Ukrainian RIs with the European Research Area (ERA) beyond EURIZON</w:t>
            </w:r>
          </w:p>
          <w:p w14:paraId="65ACB93E" w14:textId="07BFE1F8" w:rsidR="00E72754" w:rsidRPr="00CF4D2C" w:rsidRDefault="00E72754" w:rsidP="005618D0">
            <w:pPr>
              <w:pStyle w:val="TableParagraph"/>
              <w:ind w:left="0" w:right="151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34" w:type="dxa"/>
          </w:tcPr>
          <w:p w14:paraId="2E4B66DA" w14:textId="151D68E6" w:rsidR="00E72754" w:rsidRPr="00CF4D2C" w:rsidRDefault="000461E2" w:rsidP="00B926CF">
            <w:pPr>
              <w:pStyle w:val="TableParagraph"/>
              <w:numPr>
                <w:ilvl w:val="0"/>
                <w:numId w:val="13"/>
              </w:numPr>
              <w:tabs>
                <w:tab w:val="left" w:pos="427"/>
                <w:tab w:val="left" w:pos="428"/>
              </w:tabs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F4D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The potential of </w:t>
            </w:r>
            <w:r w:rsidR="006355B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boosting the </w:t>
            </w:r>
            <w:r w:rsidRPr="00CF4D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integration </w:t>
            </w:r>
            <w:r w:rsidR="006355B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of the research topic </w:t>
            </w:r>
            <w:r w:rsidRPr="00CF4D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into the European research ecosystem is clearly planned and </w:t>
            </w:r>
            <w:proofErr w:type="gramStart"/>
            <w:r w:rsidRPr="00CF4D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described</w:t>
            </w:r>
            <w:r w:rsidR="009E50A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;</w:t>
            </w:r>
            <w:proofErr w:type="gramEnd"/>
          </w:p>
          <w:p w14:paraId="02C3C6DF" w14:textId="5A298F9E" w:rsidR="00D87CD3" w:rsidRPr="00CF4D2C" w:rsidRDefault="00D87CD3" w:rsidP="00B926CF">
            <w:pPr>
              <w:pStyle w:val="TableParagraph"/>
              <w:numPr>
                <w:ilvl w:val="0"/>
                <w:numId w:val="13"/>
              </w:numPr>
              <w:tabs>
                <w:tab w:val="left" w:pos="427"/>
                <w:tab w:val="left" w:pos="428"/>
              </w:tabs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F4D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The</w:t>
            </w:r>
            <w:r w:rsidRPr="00CF4D2C">
              <w:rPr>
                <w:rFonts w:asciiTheme="minorHAnsi" w:hAnsiTheme="minorHAnsi" w:cstheme="minorHAnsi"/>
                <w:color w:val="000000" w:themeColor="text1"/>
                <w:spacing w:val="25"/>
                <w:sz w:val="24"/>
                <w:szCs w:val="24"/>
              </w:rPr>
              <w:t xml:space="preserve"> </w:t>
            </w:r>
            <w:r w:rsidRPr="00CF4D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potential</w:t>
            </w:r>
            <w:r w:rsidRPr="00CF4D2C">
              <w:rPr>
                <w:rFonts w:asciiTheme="minorHAnsi" w:hAnsiTheme="minorHAnsi" w:cstheme="minorHAnsi"/>
                <w:color w:val="000000" w:themeColor="text1"/>
                <w:spacing w:val="26"/>
                <w:sz w:val="24"/>
                <w:szCs w:val="24"/>
              </w:rPr>
              <w:t xml:space="preserve"> </w:t>
            </w:r>
            <w:r w:rsidRPr="00CF4D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capacity</w:t>
            </w:r>
            <w:r w:rsidRPr="00CF4D2C">
              <w:rPr>
                <w:rFonts w:asciiTheme="minorHAnsi" w:hAnsiTheme="minorHAnsi" w:cstheme="minorHAnsi"/>
                <w:color w:val="000000" w:themeColor="text1"/>
                <w:spacing w:val="25"/>
                <w:sz w:val="24"/>
                <w:szCs w:val="24"/>
              </w:rPr>
              <w:t xml:space="preserve"> </w:t>
            </w:r>
            <w:r w:rsidRPr="00CF4D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of</w:t>
            </w:r>
            <w:r w:rsidRPr="00CF4D2C">
              <w:rPr>
                <w:rFonts w:asciiTheme="minorHAnsi" w:hAnsiTheme="minorHAnsi" w:cstheme="minorHAnsi"/>
                <w:color w:val="000000" w:themeColor="text1"/>
                <w:spacing w:val="26"/>
                <w:sz w:val="24"/>
                <w:szCs w:val="24"/>
              </w:rPr>
              <w:t xml:space="preserve"> </w:t>
            </w:r>
            <w:r w:rsidRPr="00CF4D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the</w:t>
            </w:r>
            <w:r w:rsidRPr="00CF4D2C">
              <w:rPr>
                <w:rFonts w:asciiTheme="minorHAnsi" w:hAnsiTheme="minorHAnsi" w:cstheme="minorHAnsi"/>
                <w:color w:val="000000" w:themeColor="text1"/>
                <w:spacing w:val="27"/>
                <w:sz w:val="24"/>
                <w:szCs w:val="24"/>
              </w:rPr>
              <w:t xml:space="preserve"> </w:t>
            </w:r>
            <w:r w:rsidRPr="00CF4D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proposal</w:t>
            </w:r>
            <w:r w:rsidRPr="00CF4D2C">
              <w:rPr>
                <w:rFonts w:asciiTheme="minorHAnsi" w:hAnsiTheme="minorHAnsi" w:cstheme="minorHAnsi"/>
                <w:color w:val="000000" w:themeColor="text1"/>
                <w:spacing w:val="25"/>
                <w:sz w:val="24"/>
                <w:szCs w:val="24"/>
              </w:rPr>
              <w:t xml:space="preserve"> </w:t>
            </w:r>
            <w:r w:rsidRPr="00CF4D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to</w:t>
            </w:r>
            <w:r w:rsidRPr="00CF4D2C">
              <w:rPr>
                <w:rFonts w:asciiTheme="minorHAnsi" w:hAnsiTheme="minorHAnsi" w:cstheme="minorHAnsi"/>
                <w:color w:val="000000" w:themeColor="text1"/>
                <w:spacing w:val="25"/>
                <w:sz w:val="24"/>
                <w:szCs w:val="24"/>
              </w:rPr>
              <w:t xml:space="preserve"> </w:t>
            </w:r>
            <w:r w:rsidRPr="00CF4D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expand the collaboration </w:t>
            </w:r>
            <w:r w:rsidR="0088543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with the European scientists </w:t>
            </w:r>
            <w:r w:rsidRPr="00CF4D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beyond </w:t>
            </w:r>
            <w:proofErr w:type="gramStart"/>
            <w:r w:rsidRPr="00CF4D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EURIZON</w:t>
            </w:r>
            <w:r w:rsidR="009E50AF">
              <w:rPr>
                <w:rFonts w:asciiTheme="minorHAnsi" w:hAnsiTheme="minorHAnsi" w:cstheme="minorHAnsi"/>
                <w:color w:val="000000" w:themeColor="text1"/>
                <w:spacing w:val="25"/>
                <w:sz w:val="24"/>
                <w:szCs w:val="24"/>
              </w:rPr>
              <w:t>;</w:t>
            </w:r>
            <w:proofErr w:type="gramEnd"/>
          </w:p>
          <w:p w14:paraId="59724E16" w14:textId="7674BB5D" w:rsidR="00065936" w:rsidRPr="00C44127" w:rsidRDefault="00065936" w:rsidP="00B926CF">
            <w:pPr>
              <w:pStyle w:val="TableParagraph"/>
              <w:numPr>
                <w:ilvl w:val="0"/>
                <w:numId w:val="13"/>
              </w:numPr>
              <w:tabs>
                <w:tab w:val="left" w:pos="427"/>
                <w:tab w:val="left" w:pos="428"/>
              </w:tabs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4127">
              <w:rPr>
                <w:rFonts w:asciiTheme="minorHAnsi" w:hAnsiTheme="minorHAnsi" w:cstheme="minorHAnsi"/>
                <w:sz w:val="24"/>
                <w:szCs w:val="24"/>
              </w:rPr>
              <w:t>Enhancing innovation capacity and integration of new knowledge</w:t>
            </w:r>
            <w:r w:rsidR="00AD2712" w:rsidRPr="00C44127">
              <w:rPr>
                <w:rFonts w:asciiTheme="minorHAnsi" w:hAnsiTheme="minorHAnsi" w:cstheme="minorHAnsi"/>
                <w:sz w:val="24"/>
                <w:szCs w:val="24"/>
              </w:rPr>
              <w:t xml:space="preserve"> between UA and the European Research </w:t>
            </w:r>
            <w:proofErr w:type="gramStart"/>
            <w:r w:rsidR="00AD2712" w:rsidRPr="00C44127">
              <w:rPr>
                <w:rFonts w:asciiTheme="minorHAnsi" w:hAnsiTheme="minorHAnsi" w:cstheme="minorHAnsi"/>
                <w:sz w:val="24"/>
                <w:szCs w:val="24"/>
              </w:rPr>
              <w:t>systems;</w:t>
            </w:r>
            <w:proofErr w:type="gramEnd"/>
          </w:p>
          <w:p w14:paraId="78041D0A" w14:textId="4B94CEB8" w:rsidR="00E72754" w:rsidRPr="00CF4D2C" w:rsidRDefault="00E72754" w:rsidP="005618D0">
            <w:pPr>
              <w:pStyle w:val="TableParagraph"/>
              <w:tabs>
                <w:tab w:val="left" w:pos="427"/>
                <w:tab w:val="left" w:pos="428"/>
              </w:tabs>
              <w:ind w:left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3060D7" w:rsidRPr="00CF4D2C" w14:paraId="4BBF8A94" w14:textId="77777777" w:rsidTr="00885438">
        <w:trPr>
          <w:trHeight w:val="2807"/>
        </w:trPr>
        <w:tc>
          <w:tcPr>
            <w:tcW w:w="2145" w:type="dxa"/>
            <w:shd w:val="clear" w:color="auto" w:fill="D4DCE3"/>
          </w:tcPr>
          <w:p w14:paraId="1798C142" w14:textId="717986A1" w:rsidR="00EA4D0B" w:rsidRPr="00CF4D2C" w:rsidRDefault="00EA4D0B" w:rsidP="005618D0">
            <w:pPr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</w:pPr>
            <w:r w:rsidRPr="00CF4D2C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>2.3 The potential of the proposed project of contributing to the capacity building and to restoring the operations of the Ukrainian RIs.</w:t>
            </w:r>
          </w:p>
          <w:p w14:paraId="1AAE2020" w14:textId="61E1341A" w:rsidR="00E72754" w:rsidRPr="00CF4D2C" w:rsidRDefault="00E72754" w:rsidP="005618D0">
            <w:pPr>
              <w:pStyle w:val="TableParagraph"/>
              <w:ind w:left="0" w:right="256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34" w:type="dxa"/>
          </w:tcPr>
          <w:p w14:paraId="25997972" w14:textId="0F140354" w:rsidR="00CF5896" w:rsidRPr="00CF4D2C" w:rsidRDefault="00CF5896" w:rsidP="00B926CF">
            <w:pPr>
              <w:pStyle w:val="TableParagraph"/>
              <w:numPr>
                <w:ilvl w:val="0"/>
                <w:numId w:val="14"/>
              </w:numPr>
              <w:tabs>
                <w:tab w:val="left" w:pos="452"/>
                <w:tab w:val="left" w:pos="428"/>
              </w:tabs>
              <w:ind w:left="429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F4D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The case</w:t>
            </w:r>
            <w:r w:rsidRPr="00CF4D2C">
              <w:rPr>
                <w:rFonts w:asciiTheme="minorHAnsi" w:hAnsiTheme="minorHAnsi" w:cstheme="minorHAnsi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CF4D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for</w:t>
            </w:r>
            <w:r w:rsidRPr="00CF4D2C">
              <w:rPr>
                <w:rFonts w:asciiTheme="minorHAnsi" w:hAnsiTheme="minorHAnsi" w:cstheme="minorHAnsi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="00353A6D" w:rsidRPr="00CF4D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capacity</w:t>
            </w:r>
            <w:r w:rsidR="00353A6D" w:rsidRPr="00CF4D2C">
              <w:rPr>
                <w:rFonts w:asciiTheme="minorHAnsi" w:hAnsiTheme="minorHAnsi" w:cstheme="minorHAnsi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353A6D" w:rsidRPr="00CF4D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building</w:t>
            </w:r>
            <w:r w:rsidR="00347C37" w:rsidRPr="00CF4D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/restoring</w:t>
            </w:r>
            <w:r w:rsidR="003E6775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 xml:space="preserve"> the operation of the research infrastructures in Ukraine is</w:t>
            </w:r>
            <w:r w:rsidR="00353A6D" w:rsidRPr="00CF4D2C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F4D2C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 xml:space="preserve">clearly explained and detailed </w:t>
            </w:r>
            <w:r w:rsidRPr="00CF4D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(e.g., services to the scientific community, etc.</w:t>
            </w:r>
            <w:proofErr w:type="gramStart"/>
            <w:r w:rsidRPr="00CF4D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)</w:t>
            </w:r>
            <w:r w:rsidR="00A20405" w:rsidRPr="00CF4D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;</w:t>
            </w:r>
            <w:proofErr w:type="gramEnd"/>
          </w:p>
          <w:p w14:paraId="52B2CA2D" w14:textId="691E29E0" w:rsidR="0094579C" w:rsidRPr="00CF4D2C" w:rsidRDefault="0094579C" w:rsidP="00B926CF">
            <w:pPr>
              <w:pStyle w:val="TableParagraph"/>
              <w:numPr>
                <w:ilvl w:val="0"/>
                <w:numId w:val="14"/>
              </w:numPr>
              <w:tabs>
                <w:tab w:val="left" w:pos="428"/>
              </w:tabs>
              <w:ind w:left="429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F4D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Sound conditions for</w:t>
            </w:r>
            <w:r w:rsidRPr="00CF4D2C">
              <w:rPr>
                <w:rFonts w:asciiTheme="minorHAnsi" w:hAnsiTheme="minorHAnsi" w:cstheme="minorHAnsi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CF4D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implementation</w:t>
            </w:r>
            <w:r w:rsidRPr="00CF4D2C">
              <w:rPr>
                <w:rFonts w:asciiTheme="minorHAnsi" w:hAnsiTheme="minorHAnsi" w:cstheme="minorHAnsi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CF4D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are explained (e.g., viable organization for operation, availability</w:t>
            </w:r>
            <w:r w:rsidRPr="00CF4D2C">
              <w:rPr>
                <w:rFonts w:asciiTheme="minorHAnsi" w:hAnsiTheme="minorHAnsi" w:cstheme="minorHAnsi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CF4D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of</w:t>
            </w:r>
            <w:r w:rsidRPr="00CF4D2C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F4D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scientific</w:t>
            </w:r>
            <w:r w:rsidRPr="00CF4D2C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F4D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human</w:t>
            </w:r>
            <w:r w:rsidRPr="00CF4D2C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F4D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resources</w:t>
            </w:r>
            <w:r w:rsidRPr="00CF4D2C">
              <w:rPr>
                <w:rFonts w:asciiTheme="minorHAnsi" w:hAnsiTheme="minorHAnsi" w:cstheme="minorHAns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F4D2C">
              <w:rPr>
                <w:rFonts w:asciiTheme="minorHAnsi" w:hAnsiTheme="minorHAnsi" w:cstheme="minorHAnsi"/>
                <w:color w:val="000000" w:themeColor="text1"/>
                <w:spacing w:val="-2"/>
                <w:sz w:val="24"/>
                <w:szCs w:val="24"/>
              </w:rPr>
              <w:t>proven,</w:t>
            </w:r>
            <w:r w:rsidRPr="00CF4D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etc.</w:t>
            </w:r>
            <w:proofErr w:type="gramStart"/>
            <w:r w:rsidRPr="00CF4D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)</w:t>
            </w:r>
            <w:r w:rsidR="00A20405" w:rsidRPr="00CF4D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;</w:t>
            </w:r>
            <w:proofErr w:type="gramEnd"/>
          </w:p>
          <w:p w14:paraId="486A1EBB" w14:textId="1712B113" w:rsidR="00A20405" w:rsidRPr="00CF4D2C" w:rsidRDefault="007A4F1A" w:rsidP="00B926CF">
            <w:pPr>
              <w:pStyle w:val="TableParagraph"/>
              <w:numPr>
                <w:ilvl w:val="0"/>
                <w:numId w:val="14"/>
              </w:numPr>
              <w:tabs>
                <w:tab w:val="left" w:pos="428"/>
              </w:tabs>
              <w:ind w:left="429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F4D2C">
              <w:rPr>
                <w:rFonts w:asciiTheme="minorHAnsi" w:hAnsiTheme="minorHAnsi" w:cstheme="minorHAnsi"/>
                <w:sz w:val="24"/>
                <w:szCs w:val="24"/>
              </w:rPr>
              <w:t xml:space="preserve">Strengthening the growth </w:t>
            </w:r>
            <w:r w:rsidR="00F87371" w:rsidRPr="00CF4D2C">
              <w:rPr>
                <w:rFonts w:asciiTheme="minorHAnsi" w:hAnsiTheme="minorHAnsi" w:cstheme="minorHAnsi"/>
                <w:sz w:val="24"/>
                <w:szCs w:val="24"/>
              </w:rPr>
              <w:t xml:space="preserve">of the Ukrainian research </w:t>
            </w:r>
            <w:r w:rsidR="0043007C" w:rsidRPr="00CF4D2C">
              <w:rPr>
                <w:rFonts w:asciiTheme="minorHAnsi" w:hAnsiTheme="minorHAnsi" w:cstheme="minorHAnsi"/>
                <w:sz w:val="24"/>
                <w:szCs w:val="24"/>
              </w:rPr>
              <w:t>system by</w:t>
            </w:r>
            <w:r w:rsidRPr="00CF4D2C">
              <w:rPr>
                <w:rFonts w:asciiTheme="minorHAnsi" w:hAnsiTheme="minorHAnsi" w:cstheme="minorHAnsi"/>
                <w:sz w:val="24"/>
                <w:szCs w:val="24"/>
              </w:rPr>
              <w:t xml:space="preserve"> developing </w:t>
            </w:r>
            <w:proofErr w:type="gramStart"/>
            <w:r w:rsidRPr="00CF4D2C">
              <w:rPr>
                <w:rFonts w:asciiTheme="minorHAnsi" w:hAnsiTheme="minorHAnsi" w:cstheme="minorHAnsi"/>
                <w:sz w:val="24"/>
                <w:szCs w:val="24"/>
              </w:rPr>
              <w:t>innovations</w:t>
            </w:r>
            <w:r w:rsidR="00F87371" w:rsidRPr="00CF4D2C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proofErr w:type="gramEnd"/>
            <w:r w:rsidRPr="00CF4D2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28EEDD8" w14:textId="2A3396F0" w:rsidR="007A4F1A" w:rsidRPr="00CF4D2C" w:rsidRDefault="00A20405" w:rsidP="00B926CF">
            <w:pPr>
              <w:pStyle w:val="TableParagraph"/>
              <w:numPr>
                <w:ilvl w:val="0"/>
                <w:numId w:val="14"/>
              </w:numPr>
              <w:tabs>
                <w:tab w:val="left" w:pos="428"/>
              </w:tabs>
              <w:ind w:left="429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F4D2C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="007A4F1A" w:rsidRPr="00CF4D2C">
              <w:rPr>
                <w:rFonts w:asciiTheme="minorHAnsi" w:hAnsiTheme="minorHAnsi" w:cstheme="minorHAnsi"/>
                <w:sz w:val="24"/>
                <w:szCs w:val="24"/>
              </w:rPr>
              <w:t xml:space="preserve">eeting the values of </w:t>
            </w:r>
            <w:r w:rsidR="001A0B12" w:rsidRPr="00CF4D2C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="007A4F1A" w:rsidRPr="00CF4D2C">
              <w:rPr>
                <w:rFonts w:asciiTheme="minorHAnsi" w:hAnsiTheme="minorHAnsi" w:cstheme="minorHAnsi"/>
                <w:sz w:val="24"/>
                <w:szCs w:val="24"/>
              </w:rPr>
              <w:t xml:space="preserve">European </w:t>
            </w:r>
            <w:r w:rsidRPr="00CF4D2C">
              <w:rPr>
                <w:rFonts w:asciiTheme="minorHAnsi" w:hAnsiTheme="minorHAnsi" w:cstheme="minorHAnsi"/>
                <w:sz w:val="24"/>
                <w:szCs w:val="24"/>
              </w:rPr>
              <w:t xml:space="preserve">research </w:t>
            </w:r>
            <w:r w:rsidR="001A0B12" w:rsidRPr="00CF4D2C">
              <w:rPr>
                <w:rFonts w:asciiTheme="minorHAnsi" w:hAnsiTheme="minorHAnsi" w:cstheme="minorHAnsi"/>
                <w:sz w:val="24"/>
                <w:szCs w:val="24"/>
              </w:rPr>
              <w:t>area</w:t>
            </w:r>
            <w:r w:rsidR="007A4F1A" w:rsidRPr="00CF4D2C">
              <w:rPr>
                <w:rFonts w:asciiTheme="minorHAnsi" w:hAnsiTheme="minorHAnsi" w:cstheme="minorHAnsi"/>
                <w:sz w:val="24"/>
                <w:szCs w:val="24"/>
              </w:rPr>
              <w:t xml:space="preserve"> and, where relevant, by </w:t>
            </w:r>
            <w:r w:rsidR="0043007C" w:rsidRPr="00CF4D2C">
              <w:rPr>
                <w:rFonts w:asciiTheme="minorHAnsi" w:hAnsiTheme="minorHAnsi" w:cstheme="minorHAnsi"/>
                <w:sz w:val="24"/>
                <w:szCs w:val="24"/>
              </w:rPr>
              <w:t>transferring/sharing</w:t>
            </w:r>
            <w:r w:rsidR="007A4F1A" w:rsidRPr="00CF4D2C">
              <w:rPr>
                <w:rFonts w:asciiTheme="minorHAnsi" w:hAnsiTheme="minorHAnsi" w:cstheme="minorHAnsi"/>
                <w:sz w:val="24"/>
                <w:szCs w:val="24"/>
              </w:rPr>
              <w:t xml:space="preserve"> such </w:t>
            </w:r>
            <w:r w:rsidR="0043007C" w:rsidRPr="00CF4D2C">
              <w:rPr>
                <w:rFonts w:asciiTheme="minorHAnsi" w:hAnsiTheme="minorHAnsi" w:cstheme="minorHAnsi"/>
                <w:sz w:val="24"/>
                <w:szCs w:val="24"/>
              </w:rPr>
              <w:t>values</w:t>
            </w:r>
            <w:r w:rsidR="007A4F1A" w:rsidRPr="00CF4D2C">
              <w:rPr>
                <w:rFonts w:asciiTheme="minorHAnsi" w:hAnsiTheme="minorHAnsi" w:cstheme="minorHAnsi"/>
                <w:sz w:val="24"/>
                <w:szCs w:val="24"/>
              </w:rPr>
              <w:t xml:space="preserve"> to the </w:t>
            </w:r>
            <w:r w:rsidR="0090720E" w:rsidRPr="00CF4D2C">
              <w:rPr>
                <w:rFonts w:asciiTheme="minorHAnsi" w:hAnsiTheme="minorHAnsi" w:cstheme="minorHAnsi"/>
                <w:sz w:val="24"/>
                <w:szCs w:val="24"/>
              </w:rPr>
              <w:t xml:space="preserve">Ukrainian </w:t>
            </w:r>
            <w:proofErr w:type="gramStart"/>
            <w:r w:rsidR="0090720E" w:rsidRPr="00CF4D2C">
              <w:rPr>
                <w:rFonts w:asciiTheme="minorHAnsi" w:hAnsiTheme="minorHAnsi" w:cstheme="minorHAnsi"/>
                <w:sz w:val="24"/>
                <w:szCs w:val="24"/>
              </w:rPr>
              <w:t>system;</w:t>
            </w:r>
            <w:proofErr w:type="gramEnd"/>
          </w:p>
          <w:p w14:paraId="46732E2F" w14:textId="2E137CF4" w:rsidR="00E72754" w:rsidRPr="00CF4D2C" w:rsidRDefault="00E72754" w:rsidP="006E092F">
            <w:pPr>
              <w:pStyle w:val="TableParagraph"/>
              <w:ind w:left="429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7E752933" w14:textId="77777777" w:rsidR="00E72754" w:rsidRPr="00CF4D2C" w:rsidRDefault="00E72754" w:rsidP="005618D0">
      <w:pPr>
        <w:pStyle w:val="Body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EFAA64F" w14:textId="77777777" w:rsidR="00E72754" w:rsidRPr="00CF4D2C" w:rsidRDefault="00E72754" w:rsidP="005618D0">
      <w:pPr>
        <w:pStyle w:val="Body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0CB2CD7" w14:textId="77777777" w:rsidR="00E72754" w:rsidRPr="00CF4D2C" w:rsidRDefault="00F82A7F" w:rsidP="005618D0">
      <w:pPr>
        <w:pStyle w:val="Heading2"/>
        <w:ind w:left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bookmarkStart w:id="3" w:name="_TOC_250005"/>
      <w:bookmarkEnd w:id="3"/>
      <w:r w:rsidRPr="00CF4D2C">
        <w:rPr>
          <w:rFonts w:asciiTheme="minorHAnsi" w:hAnsiTheme="minorHAnsi" w:cstheme="minorHAnsi"/>
          <w:b/>
          <w:bCs/>
          <w:color w:val="000000" w:themeColor="text1"/>
          <w:spacing w:val="-2"/>
          <w:sz w:val="24"/>
          <w:szCs w:val="24"/>
        </w:rPr>
        <w:t>SCORING</w:t>
      </w:r>
    </w:p>
    <w:p w14:paraId="3D8435F5" w14:textId="43094DDD" w:rsidR="00E72754" w:rsidRPr="00CF4D2C" w:rsidRDefault="00A773D4" w:rsidP="005618D0">
      <w:pPr>
        <w:pStyle w:val="BodyText"/>
        <w:ind w:right="14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F4D2C">
        <w:rPr>
          <w:rFonts w:asciiTheme="minorHAnsi" w:hAnsiTheme="minorHAnsi" w:cstheme="minorHAnsi"/>
          <w:color w:val="000000" w:themeColor="text1"/>
          <w:sz w:val="24"/>
          <w:szCs w:val="24"/>
        </w:rPr>
        <w:t>The scores indicate the following with respect to the criterion under examination (definition of scores taken from the Horizon Europe guidelines to applicants):</w:t>
      </w:r>
      <w:r w:rsidRPr="00CF4D2C">
        <w:rPr>
          <w:rFonts w:asciiTheme="minorHAnsi" w:hAnsiTheme="minorHAnsi" w:cstheme="minorHAnsi"/>
          <w:color w:val="000000" w:themeColor="text1"/>
          <w:sz w:val="24"/>
          <w:szCs w:val="24"/>
        </w:rPr>
        <w:cr/>
      </w:r>
    </w:p>
    <w:p w14:paraId="4A203863" w14:textId="0B9306C2" w:rsidR="004D6CAD" w:rsidRPr="00CF4D2C" w:rsidRDefault="00EA4D0B" w:rsidP="005618D0">
      <w:pPr>
        <w:pStyle w:val="ListParagraph"/>
        <w:numPr>
          <w:ilvl w:val="0"/>
          <w:numId w:val="1"/>
        </w:numPr>
        <w:tabs>
          <w:tab w:val="left" w:pos="404"/>
        </w:tabs>
        <w:spacing w:before="0"/>
        <w:ind w:left="0" w:hanging="28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F4D2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5- Ver</w:t>
      </w:r>
      <w:r w:rsidR="000F24B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y High</w:t>
      </w:r>
      <w:r w:rsidRPr="00CF4D2C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CF4D2C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 xml:space="preserve"> </w:t>
      </w:r>
      <w:r w:rsidRPr="00CF4D2C">
        <w:rPr>
          <w:rFonts w:asciiTheme="minorHAnsi" w:hAnsiTheme="minorHAnsi" w:cstheme="minorHAnsi"/>
          <w:color w:val="000000" w:themeColor="text1"/>
          <w:sz w:val="24"/>
          <w:szCs w:val="24"/>
        </w:rPr>
        <w:t>i.e.</w:t>
      </w:r>
      <w:r w:rsidRPr="00CF4D2C">
        <w:rPr>
          <w:rFonts w:asciiTheme="minorHAnsi" w:hAnsiTheme="minorHAnsi" w:cstheme="minorHAnsi"/>
          <w:color w:val="000000" w:themeColor="text1"/>
          <w:spacing w:val="-9"/>
          <w:sz w:val="24"/>
          <w:szCs w:val="24"/>
        </w:rPr>
        <w:t xml:space="preserve"> </w:t>
      </w:r>
      <w:r w:rsidR="004D6CAD" w:rsidRPr="00CF4D2C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The proposal successfully addresses all relevant aspects of the criterion in question. Any shortcomings are minor.</w:t>
      </w:r>
    </w:p>
    <w:p w14:paraId="33AD903F" w14:textId="01AB039C" w:rsidR="0015169A" w:rsidRPr="00CF4D2C" w:rsidRDefault="00EA4D0B" w:rsidP="005618D0">
      <w:pPr>
        <w:pStyle w:val="ListParagraph"/>
        <w:numPr>
          <w:ilvl w:val="0"/>
          <w:numId w:val="1"/>
        </w:numPr>
        <w:tabs>
          <w:tab w:val="left" w:pos="404"/>
        </w:tabs>
        <w:spacing w:before="0"/>
        <w:ind w:left="0" w:right="142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  <w:r w:rsidRPr="00CF4D2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4-High</w:t>
      </w:r>
      <w:r w:rsidRPr="00CF4D2C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CF4D2C">
        <w:rPr>
          <w:rFonts w:asciiTheme="minorHAnsi" w:hAnsiTheme="minorHAnsi" w:cstheme="minorHAnsi"/>
          <w:color w:val="000000" w:themeColor="text1"/>
          <w:spacing w:val="-9"/>
          <w:sz w:val="24"/>
          <w:szCs w:val="24"/>
        </w:rPr>
        <w:t xml:space="preserve"> </w:t>
      </w:r>
      <w:r w:rsidRPr="00CF4D2C">
        <w:rPr>
          <w:rFonts w:asciiTheme="minorHAnsi" w:hAnsiTheme="minorHAnsi" w:cstheme="minorHAnsi"/>
          <w:color w:val="000000" w:themeColor="text1"/>
          <w:sz w:val="24"/>
          <w:szCs w:val="24"/>
        </w:rPr>
        <w:t>i.e.</w:t>
      </w:r>
      <w:r w:rsidRPr="00CF4D2C">
        <w:rPr>
          <w:rFonts w:asciiTheme="minorHAnsi" w:hAnsiTheme="minorHAnsi" w:cstheme="minorHAnsi"/>
          <w:color w:val="000000" w:themeColor="text1"/>
          <w:spacing w:val="-10"/>
          <w:sz w:val="24"/>
          <w:szCs w:val="24"/>
        </w:rPr>
        <w:t xml:space="preserve"> </w:t>
      </w:r>
      <w:r w:rsidRPr="00CF4D2C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The proposal addresses </w:t>
      </w:r>
      <w:r w:rsidR="007F4481" w:rsidRPr="00CF4D2C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all relevant aspects of the criterion</w:t>
      </w:r>
      <w:r w:rsidRPr="00CF4D2C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 well, </w:t>
      </w:r>
      <w:r w:rsidR="00342334" w:rsidRPr="00CF4D2C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but a small number of shortcomings are present</w:t>
      </w:r>
      <w:r w:rsidR="0015169A" w:rsidRPr="00CF4D2C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.</w:t>
      </w:r>
    </w:p>
    <w:p w14:paraId="4CAA5234" w14:textId="42C7DFCA" w:rsidR="004755CC" w:rsidRPr="00CF4D2C" w:rsidRDefault="004755CC" w:rsidP="005618D0">
      <w:pPr>
        <w:pStyle w:val="ListParagraph"/>
        <w:numPr>
          <w:ilvl w:val="0"/>
          <w:numId w:val="1"/>
        </w:numPr>
        <w:tabs>
          <w:tab w:val="left" w:pos="404"/>
        </w:tabs>
        <w:spacing w:before="0"/>
        <w:ind w:left="0" w:right="14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F4D2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3-Good</w:t>
      </w:r>
      <w:r w:rsidRPr="00CF4D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i.e. </w:t>
      </w:r>
      <w:r w:rsidRPr="00CF4D2C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The proposal addresses the criterion well, although improvements would be necessary.</w:t>
      </w:r>
    </w:p>
    <w:p w14:paraId="0106B4F7" w14:textId="440FC75C" w:rsidR="004755CC" w:rsidRPr="00CF4D2C" w:rsidRDefault="004755CC" w:rsidP="005618D0">
      <w:pPr>
        <w:pStyle w:val="ListParagraph"/>
        <w:numPr>
          <w:ilvl w:val="0"/>
          <w:numId w:val="1"/>
        </w:numPr>
        <w:tabs>
          <w:tab w:val="left" w:pos="404"/>
        </w:tabs>
        <w:spacing w:before="0"/>
        <w:ind w:left="0" w:right="14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F4D2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2-Fair</w:t>
      </w:r>
      <w:r w:rsidRPr="00CF4D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i.e. </w:t>
      </w:r>
      <w:r w:rsidRPr="00CF4D2C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While the proposal broadly addresses the criterion, there are significant </w:t>
      </w:r>
      <w:r w:rsidR="00AA18EC" w:rsidRPr="00CF4D2C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weaknesses.</w:t>
      </w:r>
    </w:p>
    <w:p w14:paraId="6F383C26" w14:textId="77777777" w:rsidR="004755CC" w:rsidRPr="00CF4D2C" w:rsidRDefault="004755CC" w:rsidP="005618D0">
      <w:pPr>
        <w:pStyle w:val="ListParagraph"/>
        <w:numPr>
          <w:ilvl w:val="0"/>
          <w:numId w:val="1"/>
        </w:numPr>
        <w:tabs>
          <w:tab w:val="left" w:pos="404"/>
        </w:tabs>
        <w:spacing w:before="0"/>
        <w:ind w:left="0" w:right="14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F4D2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1-Poor</w:t>
      </w:r>
      <w:r w:rsidRPr="00CF4D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i.e. </w:t>
      </w:r>
      <w:r w:rsidRPr="00CF4D2C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The criterion is not addressed in an adequate manner, or there are serious inherent weaknesses.</w:t>
      </w:r>
    </w:p>
    <w:p w14:paraId="7B2CB6E4" w14:textId="3BE72959" w:rsidR="004755CC" w:rsidRPr="00CF4D2C" w:rsidRDefault="004755CC" w:rsidP="005618D0">
      <w:pPr>
        <w:pStyle w:val="ListParagraph"/>
        <w:numPr>
          <w:ilvl w:val="0"/>
          <w:numId w:val="1"/>
        </w:numPr>
        <w:tabs>
          <w:tab w:val="left" w:pos="404"/>
        </w:tabs>
        <w:spacing w:before="0"/>
        <w:ind w:left="0" w:right="14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F4D2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0-Fail</w:t>
      </w:r>
      <w:r w:rsidRPr="00CF4D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i.e. </w:t>
      </w:r>
      <w:r w:rsidRPr="00CF4D2C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The proposal fails to address the criterion under examination or cannot be judged due to missing or incomplete information. </w:t>
      </w:r>
    </w:p>
    <w:p w14:paraId="4DD4BE95" w14:textId="77777777" w:rsidR="00E72754" w:rsidRDefault="00E72754" w:rsidP="005618D0">
      <w:pPr>
        <w:pStyle w:val="Body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778C079" w14:textId="77777777" w:rsidR="00056BB8" w:rsidRPr="00CF4D2C" w:rsidRDefault="00056BB8" w:rsidP="005618D0">
      <w:pPr>
        <w:pStyle w:val="Body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3472CEB" w14:textId="38014A74" w:rsidR="00D37E28" w:rsidRPr="00CF4D2C" w:rsidRDefault="00D37E28" w:rsidP="005618D0">
      <w:pPr>
        <w:pStyle w:val="Heading2"/>
        <w:ind w:left="0"/>
        <w:rPr>
          <w:rFonts w:asciiTheme="minorHAnsi" w:hAnsiTheme="minorHAnsi" w:cstheme="minorHAnsi"/>
          <w:b/>
          <w:bCs/>
          <w:color w:val="000000" w:themeColor="text1"/>
          <w:spacing w:val="-2"/>
          <w:sz w:val="24"/>
          <w:szCs w:val="24"/>
        </w:rPr>
      </w:pPr>
      <w:bookmarkStart w:id="4" w:name="_TOC_250004"/>
      <w:r w:rsidRPr="00CF4D2C">
        <w:rPr>
          <w:rFonts w:asciiTheme="minorHAnsi" w:hAnsiTheme="minorHAnsi" w:cstheme="minorHAnsi"/>
          <w:b/>
          <w:bCs/>
          <w:color w:val="000000" w:themeColor="text1"/>
          <w:spacing w:val="-2"/>
          <w:sz w:val="24"/>
          <w:szCs w:val="24"/>
        </w:rPr>
        <w:t>Definition of scores description.</w:t>
      </w:r>
    </w:p>
    <w:p w14:paraId="7CF6F4AE" w14:textId="7F42BD9B" w:rsidR="00D37E28" w:rsidRPr="00CF4D2C" w:rsidRDefault="00D37E28" w:rsidP="00B926CF">
      <w:pPr>
        <w:pStyle w:val="Heading2"/>
        <w:numPr>
          <w:ilvl w:val="0"/>
          <w:numId w:val="7"/>
        </w:numPr>
        <w:ind w:left="0"/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</w:pPr>
      <w:r w:rsidRPr="00CF4D2C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>A ‘</w:t>
      </w:r>
      <w:r w:rsidRPr="00CF4D2C">
        <w:rPr>
          <w:rFonts w:asciiTheme="minorHAnsi" w:hAnsiTheme="minorHAnsi" w:cstheme="minorHAnsi"/>
          <w:b/>
          <w:bCs/>
          <w:color w:val="000000" w:themeColor="text1"/>
          <w:spacing w:val="-2"/>
          <w:sz w:val="24"/>
          <w:szCs w:val="24"/>
        </w:rPr>
        <w:t>shortcoming</w:t>
      </w:r>
      <w:r w:rsidR="006C63B4" w:rsidRPr="00CF4D2C">
        <w:rPr>
          <w:rFonts w:asciiTheme="minorHAnsi" w:hAnsiTheme="minorHAnsi" w:cstheme="minorHAnsi"/>
          <w:b/>
          <w:bCs/>
          <w:color w:val="000000" w:themeColor="text1"/>
          <w:spacing w:val="-2"/>
          <w:sz w:val="24"/>
          <w:szCs w:val="24"/>
        </w:rPr>
        <w:t xml:space="preserve"> </w:t>
      </w:r>
      <w:proofErr w:type="gramStart"/>
      <w:r w:rsidR="006C63B4" w:rsidRPr="00CF4D2C">
        <w:rPr>
          <w:rFonts w:asciiTheme="minorHAnsi" w:hAnsiTheme="minorHAnsi" w:cstheme="minorHAnsi"/>
          <w:b/>
          <w:bCs/>
          <w:color w:val="000000" w:themeColor="text1"/>
          <w:spacing w:val="-2"/>
          <w:sz w:val="24"/>
          <w:szCs w:val="24"/>
        </w:rPr>
        <w:t>are</w:t>
      </w:r>
      <w:proofErr w:type="gramEnd"/>
      <w:r w:rsidR="006C63B4" w:rsidRPr="00CF4D2C">
        <w:rPr>
          <w:rFonts w:asciiTheme="minorHAnsi" w:hAnsiTheme="minorHAnsi" w:cstheme="minorHAnsi"/>
          <w:b/>
          <w:bCs/>
          <w:color w:val="000000" w:themeColor="text1"/>
          <w:spacing w:val="-2"/>
          <w:sz w:val="24"/>
          <w:szCs w:val="24"/>
        </w:rPr>
        <w:t xml:space="preserve"> minor</w:t>
      </w:r>
      <w:r w:rsidRPr="00CF4D2C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>’ is an issue that relates only to a marginal aspect of the proposal with respect to the criterion and/or can easily be rectified (it will not impact the scoring).</w:t>
      </w:r>
    </w:p>
    <w:p w14:paraId="2915A9A1" w14:textId="1F40325A" w:rsidR="00D37E28" w:rsidRPr="00CF4D2C" w:rsidRDefault="00D37E28" w:rsidP="00B926CF">
      <w:pPr>
        <w:pStyle w:val="Heading2"/>
        <w:numPr>
          <w:ilvl w:val="0"/>
          <w:numId w:val="7"/>
        </w:numPr>
        <w:ind w:left="0"/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</w:pPr>
      <w:r w:rsidRPr="00CF4D2C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>A ‘</w:t>
      </w:r>
      <w:r w:rsidRPr="00CF4D2C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  <w:lang w:val="en-GB"/>
        </w:rPr>
        <w:t>improvements would be necessary</w:t>
      </w:r>
      <w:r w:rsidRPr="00CF4D2C">
        <w:rPr>
          <w:rFonts w:asciiTheme="minorHAnsi" w:eastAsia="Calibri" w:hAnsiTheme="minorHAnsi" w:cstheme="minorHAnsi"/>
          <w:color w:val="000000" w:themeColor="text1"/>
          <w:sz w:val="24"/>
          <w:szCs w:val="24"/>
          <w:lang w:val="en-GB"/>
        </w:rPr>
        <w:t xml:space="preserve">’ </w:t>
      </w:r>
      <w:r w:rsidRPr="00CF4D2C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is a problem that relates to an important aspect of the proposal. It impacts the scoring but does not render the proposal inappropriate for funding, </w:t>
      </w:r>
      <w:proofErr w:type="gramStart"/>
      <w:r w:rsidRPr="00CF4D2C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>i.e.</w:t>
      </w:r>
      <w:proofErr w:type="gramEnd"/>
      <w:r w:rsidRPr="00CF4D2C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the proposal is still expected to lead to useful results with positive impact.</w:t>
      </w:r>
    </w:p>
    <w:p w14:paraId="43D495F8" w14:textId="48B0A217" w:rsidR="00E72754" w:rsidRPr="00C44127" w:rsidRDefault="00D37E28" w:rsidP="00C44127">
      <w:pPr>
        <w:pStyle w:val="Heading2"/>
        <w:numPr>
          <w:ilvl w:val="0"/>
          <w:numId w:val="7"/>
        </w:numPr>
        <w:ind w:left="0"/>
        <w:rPr>
          <w:rFonts w:asciiTheme="minorHAnsi" w:hAnsiTheme="minorHAnsi" w:cstheme="minorHAnsi"/>
          <w:b/>
          <w:bCs/>
          <w:color w:val="000000" w:themeColor="text1"/>
          <w:spacing w:val="-2"/>
          <w:sz w:val="24"/>
          <w:szCs w:val="24"/>
        </w:rPr>
      </w:pPr>
      <w:r w:rsidRPr="00CF4D2C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>A ‘</w:t>
      </w:r>
      <w:r w:rsidRPr="00CF4D2C">
        <w:rPr>
          <w:rFonts w:asciiTheme="minorHAnsi" w:hAnsiTheme="minorHAnsi" w:cstheme="minorHAnsi"/>
          <w:b/>
          <w:bCs/>
          <w:color w:val="000000" w:themeColor="text1"/>
          <w:spacing w:val="-2"/>
          <w:sz w:val="24"/>
          <w:szCs w:val="24"/>
        </w:rPr>
        <w:t>significant weakness</w:t>
      </w:r>
      <w:r w:rsidRPr="00CF4D2C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’ means that the proposal addresses the criterion in a limited and/or not sufficiently effective way. </w:t>
      </w:r>
      <w:bookmarkEnd w:id="4"/>
    </w:p>
    <w:sectPr w:rsidR="00E72754" w:rsidRPr="00C44127" w:rsidSect="004D6CAD">
      <w:headerReference w:type="default" r:id="rId10"/>
      <w:footerReference w:type="default" r:id="rId11"/>
      <w:pgSz w:w="11910" w:h="16840"/>
      <w:pgMar w:top="1620" w:right="1280" w:bottom="1380" w:left="1300" w:header="608" w:footer="1193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D17B6" w14:textId="77777777" w:rsidR="008F2B01" w:rsidRDefault="008F2B01">
      <w:r>
        <w:separator/>
      </w:r>
    </w:p>
  </w:endnote>
  <w:endnote w:type="continuationSeparator" w:id="0">
    <w:p w14:paraId="07B3D9D5" w14:textId="77777777" w:rsidR="008F2B01" w:rsidRDefault="008F2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4472E" w14:textId="77777777" w:rsidR="00E72754" w:rsidRDefault="00F7742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593F128" wp14:editId="67974B98">
              <wp:simplePos x="0" y="0"/>
              <wp:positionH relativeFrom="page">
                <wp:posOffset>6506845</wp:posOffset>
              </wp:positionH>
              <wp:positionV relativeFrom="page">
                <wp:posOffset>9795510</wp:posOffset>
              </wp:positionV>
              <wp:extent cx="205105" cy="139700"/>
              <wp:effectExtent l="0" t="0" r="10795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51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3BEBAC" w14:textId="77777777" w:rsidR="00E72754" w:rsidRDefault="00F82A7F">
                          <w:pPr>
                            <w:spacing w:line="203" w:lineRule="exact"/>
                            <w:ind w:left="60"/>
                            <w:rPr>
                              <w:sz w:val="18"/>
                            </w:rPr>
                          </w:pPr>
                          <w:r>
                            <w:rPr>
                              <w:color w:val="006FC0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006FC0"/>
                              <w:spacing w:val="-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color w:val="006FC0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006FC0"/>
                              <w:spacing w:val="-5"/>
                              <w:sz w:val="18"/>
                            </w:rPr>
                            <w:t>10</w:t>
                          </w:r>
                          <w:r>
                            <w:rPr>
                              <w:color w:val="006FC0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93F12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12.35pt;margin-top:771.3pt;width:16.15pt;height:1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aQcxgEAAHkDAAAOAAAAZHJzL2Uyb0RvYy54bWysU9uO0zAQfUfiHyy/06RFyyVqugJWi5AW&#10;FmnhAxzHbiwSj5lxm5SvZ+w0XS5viBdrPB4fn3NmvL2ehl4cDZIDX8v1qpTCeA2t8/tafv1y++yV&#10;FBSVb1UP3tTyZEhe754+2Y6hMhvooG8NCgbxVI2hll2MoSoK0p0ZFK0gGM+HFnBQkbe4L1pUI6MP&#10;fbEpyxfFCNgGBG2IOHszH8pdxrfW6HhvLZko+loyt5hXzGuT1mK3VdUeVeicPtNQ/8BiUM7zoxeo&#10;GxWVOKD7C2pwGoHAxpWGoQBrnTZZA6tZl3+oeehUMFkLm0PhYhP9P1j96fgQPqOI01uYuIFZBIU7&#10;0N+IvSnGQNW5JnlKFaXqZvwILXdTHSLkG5PFIclnQYJh2OnTxV0zRaE5uSmv1uWVFJqP1s9fvyyz&#10;+4WqlssBKb43MIgU1BK5eRlcHe8oJjKqWkrSWx5uXd/nBvb+twQXpkwmn/jOzOPUTFydRDTQnlgG&#10;wjwPPL8cdIA/pBh5FmpJ3w8KjRT9B89mp8FZAlyCZgmU13y1llGKOXwX5wE7BHT7jpFnVz28Ybus&#10;y1IeWZx5cn+zwvMspgH6dZ+rHn/M7icAAAD//wMAUEsDBBQABgAIAAAAIQAtksxI4gAAAA8BAAAP&#10;AAAAZHJzL2Rvd25yZXYueG1sTI/NTsMwEITvSLyDtUjcqE2UnyrEqVBRxQFxaAGpRzc2cURsR7ab&#10;um/P5gS3nd3R7DfNJpmRzMqHwVkOjysGRNnOycH2HD4/dg9rICEKK8XorOJwVQE27e1NI2rpLnav&#10;5kPsCYbYUAsOOsappjR0WhkRVm5SFm/fzhsRUfqeSi8uGG5GmjFWUiMGix+0mNRWq+7ncDYcvrbT&#10;7i0dtXifC/n6klX7q+8S5/d36fkJSFQp/plhwUd0aJHp5M5WBjKiZlleoRenIs9KIIuHFRUWPC27&#10;Mi+Btg3936P9BQAA//8DAFBLAQItABQABgAIAAAAIQC2gziS/gAAAOEBAAATAAAAAAAAAAAAAAAA&#10;AAAAAABbQ29udGVudF9UeXBlc10ueG1sUEsBAi0AFAAGAAgAAAAhADj9If/WAAAAlAEAAAsAAAAA&#10;AAAAAAAAAAAALwEAAF9yZWxzLy5yZWxzUEsBAi0AFAAGAAgAAAAhAJ79pBzGAQAAeQMAAA4AAAAA&#10;AAAAAAAAAAAALgIAAGRycy9lMm9Eb2MueG1sUEsBAi0AFAAGAAgAAAAhAC2SzEjiAAAADwEAAA8A&#10;AAAAAAAAAAAAAAAAIAQAAGRycy9kb3ducmV2LnhtbFBLBQYAAAAABAAEAPMAAAAvBQAAAAA=&#10;" filled="f" stroked="f">
              <v:path arrowok="t"/>
              <v:textbox inset="0,0,0,0">
                <w:txbxContent>
                  <w:p w14:paraId="323BEBAC" w14:textId="77777777" w:rsidR="00E72754" w:rsidRDefault="00F82A7F">
                    <w:pPr>
                      <w:spacing w:line="203" w:lineRule="exact"/>
                      <w:ind w:left="60"/>
                      <w:rPr>
                        <w:sz w:val="18"/>
                      </w:rPr>
                    </w:pPr>
                    <w:r>
                      <w:rPr>
                        <w:color w:val="006FC0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006FC0"/>
                        <w:spacing w:val="-5"/>
                        <w:sz w:val="18"/>
                      </w:rPr>
                      <w:instrText xml:space="preserve"> PAGE </w:instrText>
                    </w:r>
                    <w:r>
                      <w:rPr>
                        <w:color w:val="006FC0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006FC0"/>
                        <w:spacing w:val="-5"/>
                        <w:sz w:val="18"/>
                      </w:rPr>
                      <w:t>10</w:t>
                    </w:r>
                    <w:r>
                      <w:rPr>
                        <w:color w:val="006FC0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1E232" w14:textId="77777777" w:rsidR="008F2B01" w:rsidRDefault="008F2B01">
      <w:r>
        <w:separator/>
      </w:r>
    </w:p>
  </w:footnote>
  <w:footnote w:type="continuationSeparator" w:id="0">
    <w:p w14:paraId="007DDA78" w14:textId="77777777" w:rsidR="008F2B01" w:rsidRDefault="008F2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A7A5F" w14:textId="4890992D" w:rsidR="00E72754" w:rsidRDefault="00E72754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34E1"/>
    <w:multiLevelType w:val="hybridMultilevel"/>
    <w:tmpl w:val="D944C372"/>
    <w:lvl w:ilvl="0" w:tplc="7E6EA058">
      <w:numFmt w:val="bullet"/>
      <w:lvlText w:val="•"/>
      <w:lvlJc w:val="left"/>
      <w:pPr>
        <w:ind w:left="720" w:hanging="360"/>
      </w:pPr>
      <w:rPr>
        <w:rFonts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A555A"/>
    <w:multiLevelType w:val="multilevel"/>
    <w:tmpl w:val="CCCEAFAE"/>
    <w:styleLink w:val="CurrentList1"/>
    <w:lvl w:ilvl="0">
      <w:start w:val="1"/>
      <w:numFmt w:val="decimal"/>
      <w:lvlText w:val="%1."/>
      <w:lvlJc w:val="left"/>
      <w:pPr>
        <w:ind w:left="478" w:hanging="360"/>
      </w:pPr>
      <w:rPr>
        <w:rFonts w:hint="default"/>
        <w:color w:val="006FC0"/>
      </w:rPr>
    </w:lvl>
    <w:lvl w:ilvl="1">
      <w:start w:val="3"/>
      <w:numFmt w:val="decimal"/>
      <w:isLgl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3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9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58" w:hanging="1440"/>
      </w:pPr>
      <w:rPr>
        <w:rFonts w:hint="default"/>
      </w:rPr>
    </w:lvl>
  </w:abstractNum>
  <w:abstractNum w:abstractNumId="2" w15:restartNumberingAfterBreak="0">
    <w:nsid w:val="0B3110CE"/>
    <w:multiLevelType w:val="hybridMultilevel"/>
    <w:tmpl w:val="B30ED2A2"/>
    <w:lvl w:ilvl="0" w:tplc="7E6EA058">
      <w:numFmt w:val="bullet"/>
      <w:lvlText w:val="•"/>
      <w:lvlJc w:val="left"/>
      <w:pPr>
        <w:ind w:left="720" w:hanging="360"/>
      </w:pPr>
      <w:rPr>
        <w:rFonts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91061"/>
    <w:multiLevelType w:val="hybridMultilevel"/>
    <w:tmpl w:val="5F6ADFC8"/>
    <w:lvl w:ilvl="0" w:tplc="7E6EA058">
      <w:numFmt w:val="bullet"/>
      <w:lvlText w:val="•"/>
      <w:lvlJc w:val="left"/>
      <w:pPr>
        <w:ind w:left="403" w:hanging="285"/>
      </w:pPr>
      <w:rPr>
        <w:rFonts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1292" w:hanging="285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185" w:hanging="285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077" w:hanging="285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970" w:hanging="285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863" w:hanging="285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755" w:hanging="285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648" w:hanging="285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541" w:hanging="285"/>
      </w:pPr>
      <w:rPr>
        <w:rFonts w:hint="default"/>
        <w:lang w:val="en-US" w:eastAsia="en-US" w:bidi="ar-SA"/>
      </w:rPr>
    </w:lvl>
  </w:abstractNum>
  <w:abstractNum w:abstractNumId="4" w15:restartNumberingAfterBreak="0">
    <w:nsid w:val="11077659"/>
    <w:multiLevelType w:val="hybridMultilevel"/>
    <w:tmpl w:val="83CEDB48"/>
    <w:lvl w:ilvl="0" w:tplc="7E6EA058">
      <w:numFmt w:val="bullet"/>
      <w:lvlText w:val="•"/>
      <w:lvlJc w:val="left"/>
      <w:pPr>
        <w:ind w:left="427" w:hanging="322"/>
      </w:pPr>
      <w:rPr>
        <w:rFonts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1100" w:hanging="322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781" w:hanging="322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461" w:hanging="322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142" w:hanging="322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3822" w:hanging="322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4503" w:hanging="322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5183" w:hanging="322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5864" w:hanging="322"/>
      </w:pPr>
      <w:rPr>
        <w:rFonts w:hint="default"/>
        <w:lang w:val="en-US" w:eastAsia="en-US" w:bidi="ar-SA"/>
      </w:rPr>
    </w:lvl>
  </w:abstractNum>
  <w:abstractNum w:abstractNumId="5" w15:restartNumberingAfterBreak="0">
    <w:nsid w:val="1A2C4846"/>
    <w:multiLevelType w:val="multilevel"/>
    <w:tmpl w:val="86A4D1C4"/>
    <w:styleLink w:val="CurrentList2"/>
    <w:lvl w:ilvl="0">
      <w:numFmt w:val="bullet"/>
      <w:lvlText w:val="–"/>
      <w:lvlJc w:val="left"/>
      <w:pPr>
        <w:ind w:left="452" w:hanging="346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numFmt w:val="bullet"/>
      <w:lvlText w:val="•"/>
      <w:lvlJc w:val="left"/>
      <w:pPr>
        <w:ind w:left="1138" w:hanging="346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1817" w:hanging="34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496" w:hanging="34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175" w:hanging="34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854" w:hanging="34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533" w:hanging="34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212" w:hanging="34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891" w:hanging="346"/>
      </w:pPr>
      <w:rPr>
        <w:rFonts w:hint="default"/>
        <w:lang w:val="en-US" w:eastAsia="en-US" w:bidi="ar-SA"/>
      </w:rPr>
    </w:lvl>
  </w:abstractNum>
  <w:abstractNum w:abstractNumId="6" w15:restartNumberingAfterBreak="0">
    <w:nsid w:val="1EA268BA"/>
    <w:multiLevelType w:val="hybridMultilevel"/>
    <w:tmpl w:val="F1DAF500"/>
    <w:lvl w:ilvl="0" w:tplc="08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7" w15:restartNumberingAfterBreak="0">
    <w:nsid w:val="30026F16"/>
    <w:multiLevelType w:val="hybridMultilevel"/>
    <w:tmpl w:val="1A96658C"/>
    <w:lvl w:ilvl="0" w:tplc="7E6EA058">
      <w:numFmt w:val="bullet"/>
      <w:lvlText w:val="•"/>
      <w:lvlJc w:val="left"/>
      <w:pPr>
        <w:ind w:left="452" w:hanging="346"/>
      </w:pPr>
      <w:rPr>
        <w:rFonts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1138" w:hanging="346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817" w:hanging="346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496" w:hanging="346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175" w:hanging="346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3854" w:hanging="346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4533" w:hanging="346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5212" w:hanging="346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5891" w:hanging="346"/>
      </w:pPr>
      <w:rPr>
        <w:rFonts w:hint="default"/>
        <w:lang w:val="en-US" w:eastAsia="en-US" w:bidi="ar-SA"/>
      </w:rPr>
    </w:lvl>
  </w:abstractNum>
  <w:abstractNum w:abstractNumId="8" w15:restartNumberingAfterBreak="0">
    <w:nsid w:val="38623DA7"/>
    <w:multiLevelType w:val="hybridMultilevel"/>
    <w:tmpl w:val="B7DE47FE"/>
    <w:lvl w:ilvl="0" w:tplc="7E6EA058">
      <w:numFmt w:val="bullet"/>
      <w:lvlText w:val="•"/>
      <w:lvlJc w:val="left"/>
      <w:pPr>
        <w:ind w:left="403" w:hanging="285"/>
      </w:pPr>
      <w:rPr>
        <w:rFonts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1292" w:hanging="285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185" w:hanging="285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077" w:hanging="285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970" w:hanging="285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863" w:hanging="285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755" w:hanging="285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648" w:hanging="285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541" w:hanging="285"/>
      </w:pPr>
      <w:rPr>
        <w:rFonts w:hint="default"/>
        <w:lang w:val="en-US" w:eastAsia="en-US" w:bidi="ar-SA"/>
      </w:rPr>
    </w:lvl>
  </w:abstractNum>
  <w:abstractNum w:abstractNumId="9" w15:restartNumberingAfterBreak="0">
    <w:nsid w:val="3AFD3806"/>
    <w:multiLevelType w:val="hybridMultilevel"/>
    <w:tmpl w:val="FC9C957E"/>
    <w:lvl w:ilvl="0" w:tplc="8E12E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460C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EA8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C20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9CA8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D21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187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021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84C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F09796E"/>
    <w:multiLevelType w:val="hybridMultilevel"/>
    <w:tmpl w:val="AD148128"/>
    <w:lvl w:ilvl="0" w:tplc="7E6EA058">
      <w:numFmt w:val="bullet"/>
      <w:lvlText w:val="•"/>
      <w:lvlJc w:val="left"/>
      <w:pPr>
        <w:ind w:left="403" w:hanging="285"/>
      </w:pPr>
      <w:rPr>
        <w:rFonts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1292" w:hanging="285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185" w:hanging="285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077" w:hanging="285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970" w:hanging="285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863" w:hanging="285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755" w:hanging="285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648" w:hanging="285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541" w:hanging="285"/>
      </w:pPr>
      <w:rPr>
        <w:rFonts w:hint="default"/>
        <w:lang w:val="en-US" w:eastAsia="en-US" w:bidi="ar-SA"/>
      </w:rPr>
    </w:lvl>
  </w:abstractNum>
  <w:abstractNum w:abstractNumId="11" w15:restartNumberingAfterBreak="0">
    <w:nsid w:val="3FF54B3C"/>
    <w:multiLevelType w:val="hybridMultilevel"/>
    <w:tmpl w:val="E2521848"/>
    <w:lvl w:ilvl="0" w:tplc="F728497C">
      <w:numFmt w:val="bullet"/>
      <w:lvlText w:val="–"/>
      <w:lvlJc w:val="left"/>
      <w:pPr>
        <w:ind w:left="403" w:hanging="285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7E6EA058">
      <w:numFmt w:val="bullet"/>
      <w:lvlText w:val="•"/>
      <w:lvlJc w:val="left"/>
      <w:pPr>
        <w:ind w:left="1292" w:hanging="285"/>
      </w:pPr>
      <w:rPr>
        <w:rFonts w:hint="default"/>
        <w:lang w:val="en-US" w:eastAsia="en-US" w:bidi="ar-SA"/>
      </w:rPr>
    </w:lvl>
    <w:lvl w:ilvl="2" w:tplc="F244A30C">
      <w:numFmt w:val="bullet"/>
      <w:lvlText w:val="•"/>
      <w:lvlJc w:val="left"/>
      <w:pPr>
        <w:ind w:left="2185" w:hanging="285"/>
      </w:pPr>
      <w:rPr>
        <w:rFonts w:hint="default"/>
        <w:lang w:val="en-US" w:eastAsia="en-US" w:bidi="ar-SA"/>
      </w:rPr>
    </w:lvl>
    <w:lvl w:ilvl="3" w:tplc="6F708916">
      <w:numFmt w:val="bullet"/>
      <w:lvlText w:val="•"/>
      <w:lvlJc w:val="left"/>
      <w:pPr>
        <w:ind w:left="3077" w:hanging="285"/>
      </w:pPr>
      <w:rPr>
        <w:rFonts w:hint="default"/>
        <w:lang w:val="en-US" w:eastAsia="en-US" w:bidi="ar-SA"/>
      </w:rPr>
    </w:lvl>
    <w:lvl w:ilvl="4" w:tplc="B7A6E6A2">
      <w:numFmt w:val="bullet"/>
      <w:lvlText w:val="•"/>
      <w:lvlJc w:val="left"/>
      <w:pPr>
        <w:ind w:left="3970" w:hanging="285"/>
      </w:pPr>
      <w:rPr>
        <w:rFonts w:hint="default"/>
        <w:lang w:val="en-US" w:eastAsia="en-US" w:bidi="ar-SA"/>
      </w:rPr>
    </w:lvl>
    <w:lvl w:ilvl="5" w:tplc="5A0C1A28">
      <w:numFmt w:val="bullet"/>
      <w:lvlText w:val="•"/>
      <w:lvlJc w:val="left"/>
      <w:pPr>
        <w:ind w:left="4863" w:hanging="285"/>
      </w:pPr>
      <w:rPr>
        <w:rFonts w:hint="default"/>
        <w:lang w:val="en-US" w:eastAsia="en-US" w:bidi="ar-SA"/>
      </w:rPr>
    </w:lvl>
    <w:lvl w:ilvl="6" w:tplc="E7BE295C">
      <w:numFmt w:val="bullet"/>
      <w:lvlText w:val="•"/>
      <w:lvlJc w:val="left"/>
      <w:pPr>
        <w:ind w:left="5755" w:hanging="285"/>
      </w:pPr>
      <w:rPr>
        <w:rFonts w:hint="default"/>
        <w:lang w:val="en-US" w:eastAsia="en-US" w:bidi="ar-SA"/>
      </w:rPr>
    </w:lvl>
    <w:lvl w:ilvl="7" w:tplc="104E01A0">
      <w:numFmt w:val="bullet"/>
      <w:lvlText w:val="•"/>
      <w:lvlJc w:val="left"/>
      <w:pPr>
        <w:ind w:left="6648" w:hanging="285"/>
      </w:pPr>
      <w:rPr>
        <w:rFonts w:hint="default"/>
        <w:lang w:val="en-US" w:eastAsia="en-US" w:bidi="ar-SA"/>
      </w:rPr>
    </w:lvl>
    <w:lvl w:ilvl="8" w:tplc="C270DD6C">
      <w:numFmt w:val="bullet"/>
      <w:lvlText w:val="•"/>
      <w:lvlJc w:val="left"/>
      <w:pPr>
        <w:ind w:left="7541" w:hanging="285"/>
      </w:pPr>
      <w:rPr>
        <w:rFonts w:hint="default"/>
        <w:lang w:val="en-US" w:eastAsia="en-US" w:bidi="ar-SA"/>
      </w:rPr>
    </w:lvl>
  </w:abstractNum>
  <w:abstractNum w:abstractNumId="12" w15:restartNumberingAfterBreak="0">
    <w:nsid w:val="4E1B2673"/>
    <w:multiLevelType w:val="hybridMultilevel"/>
    <w:tmpl w:val="11E84E38"/>
    <w:lvl w:ilvl="0" w:tplc="7E6EA058">
      <w:numFmt w:val="bullet"/>
      <w:lvlText w:val="•"/>
      <w:lvlJc w:val="left"/>
      <w:pPr>
        <w:ind w:left="452" w:hanging="346"/>
      </w:pPr>
      <w:rPr>
        <w:rFonts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1138" w:hanging="346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817" w:hanging="346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496" w:hanging="346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175" w:hanging="346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3854" w:hanging="346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4533" w:hanging="346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5212" w:hanging="346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5891" w:hanging="346"/>
      </w:pPr>
      <w:rPr>
        <w:rFonts w:hint="default"/>
        <w:lang w:val="en-US" w:eastAsia="en-US" w:bidi="ar-SA"/>
      </w:rPr>
    </w:lvl>
  </w:abstractNum>
  <w:abstractNum w:abstractNumId="13" w15:restartNumberingAfterBreak="0">
    <w:nsid w:val="4E7E72F3"/>
    <w:multiLevelType w:val="hybridMultilevel"/>
    <w:tmpl w:val="6792CB5E"/>
    <w:lvl w:ilvl="0" w:tplc="7E6EA058">
      <w:numFmt w:val="bullet"/>
      <w:lvlText w:val="•"/>
      <w:lvlJc w:val="left"/>
      <w:pPr>
        <w:ind w:left="452" w:hanging="346"/>
      </w:pPr>
      <w:rPr>
        <w:rFonts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1138" w:hanging="346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817" w:hanging="346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496" w:hanging="346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175" w:hanging="346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3854" w:hanging="346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4533" w:hanging="346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5212" w:hanging="346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5891" w:hanging="346"/>
      </w:pPr>
      <w:rPr>
        <w:rFonts w:hint="default"/>
        <w:lang w:val="en-US" w:eastAsia="en-US" w:bidi="ar-SA"/>
      </w:rPr>
    </w:lvl>
  </w:abstractNum>
  <w:abstractNum w:abstractNumId="14" w15:restartNumberingAfterBreak="0">
    <w:nsid w:val="4FC218F9"/>
    <w:multiLevelType w:val="hybridMultilevel"/>
    <w:tmpl w:val="1D5CA6E4"/>
    <w:lvl w:ilvl="0" w:tplc="7E6EA058">
      <w:numFmt w:val="bullet"/>
      <w:lvlText w:val="•"/>
      <w:lvlJc w:val="left"/>
      <w:pPr>
        <w:ind w:left="427" w:hanging="322"/>
      </w:pPr>
      <w:rPr>
        <w:rFonts w:hint="default"/>
        <w:b w:val="0"/>
        <w:bCs w:val="0"/>
        <w:i w:val="0"/>
        <w:iCs w:val="0"/>
        <w:w w:val="101"/>
        <w:sz w:val="16"/>
        <w:szCs w:val="16"/>
        <w:lang w:val="en-US" w:eastAsia="en-US" w:bidi="ar-SA"/>
      </w:rPr>
    </w:lvl>
    <w:lvl w:ilvl="1" w:tplc="FFFFFFFF">
      <w:numFmt w:val="bullet"/>
      <w:lvlText w:val="•"/>
      <w:lvlJc w:val="left"/>
      <w:pPr>
        <w:ind w:left="1100" w:hanging="322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781" w:hanging="322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461" w:hanging="322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142" w:hanging="322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3822" w:hanging="322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4503" w:hanging="322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5183" w:hanging="322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5864" w:hanging="322"/>
      </w:pPr>
      <w:rPr>
        <w:rFonts w:hint="default"/>
        <w:lang w:val="en-US" w:eastAsia="en-US" w:bidi="ar-SA"/>
      </w:rPr>
    </w:lvl>
  </w:abstractNum>
  <w:abstractNum w:abstractNumId="15" w15:restartNumberingAfterBreak="0">
    <w:nsid w:val="50C02318"/>
    <w:multiLevelType w:val="hybridMultilevel"/>
    <w:tmpl w:val="FDBC9C30"/>
    <w:lvl w:ilvl="0" w:tplc="01C8BE9C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8" w:hanging="360"/>
      </w:pPr>
    </w:lvl>
    <w:lvl w:ilvl="2" w:tplc="0809001B" w:tentative="1">
      <w:start w:val="1"/>
      <w:numFmt w:val="lowerRoman"/>
      <w:lvlText w:val="%3."/>
      <w:lvlJc w:val="right"/>
      <w:pPr>
        <w:ind w:left="1918" w:hanging="180"/>
      </w:pPr>
    </w:lvl>
    <w:lvl w:ilvl="3" w:tplc="0809000F" w:tentative="1">
      <w:start w:val="1"/>
      <w:numFmt w:val="decimal"/>
      <w:lvlText w:val="%4."/>
      <w:lvlJc w:val="left"/>
      <w:pPr>
        <w:ind w:left="2638" w:hanging="360"/>
      </w:pPr>
    </w:lvl>
    <w:lvl w:ilvl="4" w:tplc="08090019" w:tentative="1">
      <w:start w:val="1"/>
      <w:numFmt w:val="lowerLetter"/>
      <w:lvlText w:val="%5."/>
      <w:lvlJc w:val="left"/>
      <w:pPr>
        <w:ind w:left="3358" w:hanging="360"/>
      </w:pPr>
    </w:lvl>
    <w:lvl w:ilvl="5" w:tplc="0809001B" w:tentative="1">
      <w:start w:val="1"/>
      <w:numFmt w:val="lowerRoman"/>
      <w:lvlText w:val="%6."/>
      <w:lvlJc w:val="right"/>
      <w:pPr>
        <w:ind w:left="4078" w:hanging="180"/>
      </w:pPr>
    </w:lvl>
    <w:lvl w:ilvl="6" w:tplc="0809000F" w:tentative="1">
      <w:start w:val="1"/>
      <w:numFmt w:val="decimal"/>
      <w:lvlText w:val="%7."/>
      <w:lvlJc w:val="left"/>
      <w:pPr>
        <w:ind w:left="4798" w:hanging="360"/>
      </w:pPr>
    </w:lvl>
    <w:lvl w:ilvl="7" w:tplc="08090019" w:tentative="1">
      <w:start w:val="1"/>
      <w:numFmt w:val="lowerLetter"/>
      <w:lvlText w:val="%8."/>
      <w:lvlJc w:val="left"/>
      <w:pPr>
        <w:ind w:left="5518" w:hanging="360"/>
      </w:pPr>
    </w:lvl>
    <w:lvl w:ilvl="8" w:tplc="08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6" w15:restartNumberingAfterBreak="0">
    <w:nsid w:val="6BF269FA"/>
    <w:multiLevelType w:val="hybridMultilevel"/>
    <w:tmpl w:val="D35858EE"/>
    <w:lvl w:ilvl="0" w:tplc="7E6EA058">
      <w:numFmt w:val="bullet"/>
      <w:lvlText w:val="•"/>
      <w:lvlJc w:val="left"/>
      <w:pPr>
        <w:ind w:left="452" w:hanging="346"/>
      </w:pPr>
      <w:rPr>
        <w:rFonts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1138" w:hanging="346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817" w:hanging="346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496" w:hanging="346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175" w:hanging="346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3854" w:hanging="346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4533" w:hanging="346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5212" w:hanging="346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5891" w:hanging="346"/>
      </w:pPr>
      <w:rPr>
        <w:rFonts w:hint="default"/>
        <w:lang w:val="en-US" w:eastAsia="en-US" w:bidi="ar-SA"/>
      </w:rPr>
    </w:lvl>
  </w:abstractNum>
  <w:abstractNum w:abstractNumId="17" w15:restartNumberingAfterBreak="0">
    <w:nsid w:val="7A264F6E"/>
    <w:multiLevelType w:val="multilevel"/>
    <w:tmpl w:val="A8CAFD7A"/>
    <w:lvl w:ilvl="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7" w:hanging="360"/>
      </w:pPr>
      <w:rPr>
        <w:rFonts w:hint="default"/>
        <w:b w:val="0"/>
        <w:sz w:val="22"/>
      </w:rPr>
    </w:lvl>
    <w:lvl w:ilvl="2">
      <w:start w:val="1"/>
      <w:numFmt w:val="upperLetter"/>
      <w:isLgl/>
      <w:lvlText w:val="%1.%2.%3."/>
      <w:lvlJc w:val="left"/>
      <w:pPr>
        <w:ind w:left="827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827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187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187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187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547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547" w:hanging="1440"/>
      </w:pPr>
      <w:rPr>
        <w:rFonts w:hint="default"/>
        <w:b w:val="0"/>
        <w:sz w:val="22"/>
      </w:rPr>
    </w:lvl>
  </w:abstractNum>
  <w:abstractNum w:abstractNumId="18" w15:restartNumberingAfterBreak="0">
    <w:nsid w:val="7AE4620A"/>
    <w:multiLevelType w:val="hybridMultilevel"/>
    <w:tmpl w:val="6354ECF0"/>
    <w:lvl w:ilvl="0" w:tplc="7E6EA058">
      <w:numFmt w:val="bullet"/>
      <w:lvlText w:val="•"/>
      <w:lvlJc w:val="left"/>
      <w:pPr>
        <w:ind w:left="403" w:hanging="285"/>
      </w:pPr>
      <w:rPr>
        <w:rFonts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1292" w:hanging="285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185" w:hanging="285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077" w:hanging="285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970" w:hanging="285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863" w:hanging="285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755" w:hanging="285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648" w:hanging="285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541" w:hanging="285"/>
      </w:pPr>
      <w:rPr>
        <w:rFonts w:hint="default"/>
        <w:lang w:val="en-US" w:eastAsia="en-US" w:bidi="ar-SA"/>
      </w:rPr>
    </w:lvl>
  </w:abstractNum>
  <w:num w:numId="1" w16cid:durableId="1535271765">
    <w:abstractNumId w:val="11"/>
  </w:num>
  <w:num w:numId="2" w16cid:durableId="472411678">
    <w:abstractNumId w:val="9"/>
  </w:num>
  <w:num w:numId="3" w16cid:durableId="2028170473">
    <w:abstractNumId w:val="17"/>
  </w:num>
  <w:num w:numId="4" w16cid:durableId="896010224">
    <w:abstractNumId w:val="1"/>
  </w:num>
  <w:num w:numId="5" w16cid:durableId="364336336">
    <w:abstractNumId w:val="15"/>
  </w:num>
  <w:num w:numId="6" w16cid:durableId="1924337092">
    <w:abstractNumId w:val="5"/>
  </w:num>
  <w:num w:numId="7" w16cid:durableId="792135213">
    <w:abstractNumId w:val="6"/>
  </w:num>
  <w:num w:numId="8" w16cid:durableId="1830173589">
    <w:abstractNumId w:val="7"/>
  </w:num>
  <w:num w:numId="9" w16cid:durableId="1138105732">
    <w:abstractNumId w:val="12"/>
  </w:num>
  <w:num w:numId="10" w16cid:durableId="1904365762">
    <w:abstractNumId w:val="16"/>
  </w:num>
  <w:num w:numId="11" w16cid:durableId="921643208">
    <w:abstractNumId w:val="13"/>
  </w:num>
  <w:num w:numId="12" w16cid:durableId="923221629">
    <w:abstractNumId w:val="14"/>
  </w:num>
  <w:num w:numId="13" w16cid:durableId="299924669">
    <w:abstractNumId w:val="4"/>
  </w:num>
  <w:num w:numId="14" w16cid:durableId="1563982349">
    <w:abstractNumId w:val="2"/>
  </w:num>
  <w:num w:numId="15" w16cid:durableId="1314219408">
    <w:abstractNumId w:val="0"/>
  </w:num>
  <w:num w:numId="16" w16cid:durableId="1107852872">
    <w:abstractNumId w:val="10"/>
  </w:num>
  <w:num w:numId="17" w16cid:durableId="1850870683">
    <w:abstractNumId w:val="8"/>
  </w:num>
  <w:num w:numId="18" w16cid:durableId="1882470658">
    <w:abstractNumId w:val="18"/>
  </w:num>
  <w:num w:numId="19" w16cid:durableId="2050372665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754"/>
    <w:rsid w:val="00003F01"/>
    <w:rsid w:val="00015227"/>
    <w:rsid w:val="00023F16"/>
    <w:rsid w:val="000278F5"/>
    <w:rsid w:val="000461E2"/>
    <w:rsid w:val="000506BE"/>
    <w:rsid w:val="00056BB8"/>
    <w:rsid w:val="0006572C"/>
    <w:rsid w:val="00065936"/>
    <w:rsid w:val="000949ED"/>
    <w:rsid w:val="000A7302"/>
    <w:rsid w:val="000C4311"/>
    <w:rsid w:val="000D3096"/>
    <w:rsid w:val="000D4390"/>
    <w:rsid w:val="000D5679"/>
    <w:rsid w:val="000E428F"/>
    <w:rsid w:val="000E52A9"/>
    <w:rsid w:val="000F24B1"/>
    <w:rsid w:val="00103A1E"/>
    <w:rsid w:val="001143C2"/>
    <w:rsid w:val="00147173"/>
    <w:rsid w:val="00147883"/>
    <w:rsid w:val="0015169A"/>
    <w:rsid w:val="00165E75"/>
    <w:rsid w:val="00174FDC"/>
    <w:rsid w:val="00180999"/>
    <w:rsid w:val="00182A3E"/>
    <w:rsid w:val="00185EF7"/>
    <w:rsid w:val="0019160A"/>
    <w:rsid w:val="001A0B12"/>
    <w:rsid w:val="001A2A51"/>
    <w:rsid w:val="001D1B99"/>
    <w:rsid w:val="001E50FA"/>
    <w:rsid w:val="001F632F"/>
    <w:rsid w:val="0020302E"/>
    <w:rsid w:val="0020765B"/>
    <w:rsid w:val="0021216B"/>
    <w:rsid w:val="002247C8"/>
    <w:rsid w:val="00227B3D"/>
    <w:rsid w:val="00240655"/>
    <w:rsid w:val="002425DB"/>
    <w:rsid w:val="00243E5F"/>
    <w:rsid w:val="00267E35"/>
    <w:rsid w:val="00274BE8"/>
    <w:rsid w:val="00287A12"/>
    <w:rsid w:val="00293CA9"/>
    <w:rsid w:val="002B5455"/>
    <w:rsid w:val="002C20E4"/>
    <w:rsid w:val="002D2707"/>
    <w:rsid w:val="0030013E"/>
    <w:rsid w:val="003060D7"/>
    <w:rsid w:val="00330422"/>
    <w:rsid w:val="00342334"/>
    <w:rsid w:val="00347C37"/>
    <w:rsid w:val="003529BC"/>
    <w:rsid w:val="00352FDA"/>
    <w:rsid w:val="00353A6D"/>
    <w:rsid w:val="00362C00"/>
    <w:rsid w:val="00364DF3"/>
    <w:rsid w:val="003824ED"/>
    <w:rsid w:val="003B1B72"/>
    <w:rsid w:val="003D1D02"/>
    <w:rsid w:val="003D4470"/>
    <w:rsid w:val="003D7D9E"/>
    <w:rsid w:val="003E3738"/>
    <w:rsid w:val="003E6775"/>
    <w:rsid w:val="003F2E20"/>
    <w:rsid w:val="00406E50"/>
    <w:rsid w:val="00421893"/>
    <w:rsid w:val="0043007C"/>
    <w:rsid w:val="004521E7"/>
    <w:rsid w:val="004656D0"/>
    <w:rsid w:val="004755CC"/>
    <w:rsid w:val="004859F9"/>
    <w:rsid w:val="004B3F64"/>
    <w:rsid w:val="004C00E5"/>
    <w:rsid w:val="004D10B0"/>
    <w:rsid w:val="004D6CAD"/>
    <w:rsid w:val="004F07F5"/>
    <w:rsid w:val="005016F9"/>
    <w:rsid w:val="0050286E"/>
    <w:rsid w:val="0055604B"/>
    <w:rsid w:val="005618D0"/>
    <w:rsid w:val="00561C55"/>
    <w:rsid w:val="0059566A"/>
    <w:rsid w:val="005972FC"/>
    <w:rsid w:val="005A2384"/>
    <w:rsid w:val="005A71A3"/>
    <w:rsid w:val="005B2245"/>
    <w:rsid w:val="005B7EA9"/>
    <w:rsid w:val="005C3A06"/>
    <w:rsid w:val="005E7F0C"/>
    <w:rsid w:val="006059E9"/>
    <w:rsid w:val="00631029"/>
    <w:rsid w:val="00634649"/>
    <w:rsid w:val="006355B0"/>
    <w:rsid w:val="006406BE"/>
    <w:rsid w:val="00642FB1"/>
    <w:rsid w:val="006544B1"/>
    <w:rsid w:val="006571FE"/>
    <w:rsid w:val="006734D0"/>
    <w:rsid w:val="0068201A"/>
    <w:rsid w:val="00683C32"/>
    <w:rsid w:val="006848C8"/>
    <w:rsid w:val="00695C8C"/>
    <w:rsid w:val="006A2FA5"/>
    <w:rsid w:val="006B45E9"/>
    <w:rsid w:val="006C63B4"/>
    <w:rsid w:val="006D0611"/>
    <w:rsid w:val="006D0DA7"/>
    <w:rsid w:val="006D408E"/>
    <w:rsid w:val="006E092F"/>
    <w:rsid w:val="006E0AA3"/>
    <w:rsid w:val="006E3DFE"/>
    <w:rsid w:val="006E5A0F"/>
    <w:rsid w:val="007157E6"/>
    <w:rsid w:val="00720270"/>
    <w:rsid w:val="007220A2"/>
    <w:rsid w:val="00730450"/>
    <w:rsid w:val="00731964"/>
    <w:rsid w:val="00764CE9"/>
    <w:rsid w:val="007701CC"/>
    <w:rsid w:val="0077271F"/>
    <w:rsid w:val="00773481"/>
    <w:rsid w:val="007817D6"/>
    <w:rsid w:val="00793814"/>
    <w:rsid w:val="007947F1"/>
    <w:rsid w:val="00797B94"/>
    <w:rsid w:val="007A4F1A"/>
    <w:rsid w:val="007B187B"/>
    <w:rsid w:val="007B3BBE"/>
    <w:rsid w:val="007D34F5"/>
    <w:rsid w:val="007F4481"/>
    <w:rsid w:val="008136FA"/>
    <w:rsid w:val="00817A11"/>
    <w:rsid w:val="00837F9D"/>
    <w:rsid w:val="00871BE2"/>
    <w:rsid w:val="00885438"/>
    <w:rsid w:val="0088670E"/>
    <w:rsid w:val="0089796E"/>
    <w:rsid w:val="008A1EA5"/>
    <w:rsid w:val="008B1C5D"/>
    <w:rsid w:val="008C1469"/>
    <w:rsid w:val="008C65D4"/>
    <w:rsid w:val="008D66DD"/>
    <w:rsid w:val="008E50FC"/>
    <w:rsid w:val="008F2B01"/>
    <w:rsid w:val="008F7775"/>
    <w:rsid w:val="00904E13"/>
    <w:rsid w:val="0090720E"/>
    <w:rsid w:val="009157FD"/>
    <w:rsid w:val="0091647C"/>
    <w:rsid w:val="009229C6"/>
    <w:rsid w:val="0094528B"/>
    <w:rsid w:val="0094579C"/>
    <w:rsid w:val="009510A0"/>
    <w:rsid w:val="009534A0"/>
    <w:rsid w:val="0095526E"/>
    <w:rsid w:val="00975056"/>
    <w:rsid w:val="009801E9"/>
    <w:rsid w:val="00995960"/>
    <w:rsid w:val="009A693C"/>
    <w:rsid w:val="009C5CF8"/>
    <w:rsid w:val="009D406E"/>
    <w:rsid w:val="009D43F9"/>
    <w:rsid w:val="009E44DF"/>
    <w:rsid w:val="009E50AF"/>
    <w:rsid w:val="009E6274"/>
    <w:rsid w:val="009E7ACB"/>
    <w:rsid w:val="00A04EA5"/>
    <w:rsid w:val="00A20405"/>
    <w:rsid w:val="00A41BB5"/>
    <w:rsid w:val="00A42428"/>
    <w:rsid w:val="00A63F6F"/>
    <w:rsid w:val="00A724F9"/>
    <w:rsid w:val="00A773D4"/>
    <w:rsid w:val="00A86ED5"/>
    <w:rsid w:val="00A904C8"/>
    <w:rsid w:val="00A9270A"/>
    <w:rsid w:val="00AA18EC"/>
    <w:rsid w:val="00AD0D1D"/>
    <w:rsid w:val="00AD2712"/>
    <w:rsid w:val="00AD493A"/>
    <w:rsid w:val="00AE283C"/>
    <w:rsid w:val="00AE3B34"/>
    <w:rsid w:val="00AF147A"/>
    <w:rsid w:val="00B050A3"/>
    <w:rsid w:val="00B12117"/>
    <w:rsid w:val="00B14125"/>
    <w:rsid w:val="00B17C22"/>
    <w:rsid w:val="00B31F4D"/>
    <w:rsid w:val="00B35630"/>
    <w:rsid w:val="00B36C0C"/>
    <w:rsid w:val="00B36F06"/>
    <w:rsid w:val="00B51362"/>
    <w:rsid w:val="00B556E2"/>
    <w:rsid w:val="00B66FB2"/>
    <w:rsid w:val="00B75F2A"/>
    <w:rsid w:val="00B926CF"/>
    <w:rsid w:val="00B92756"/>
    <w:rsid w:val="00BA0440"/>
    <w:rsid w:val="00BB0C6D"/>
    <w:rsid w:val="00BB5301"/>
    <w:rsid w:val="00BC4A36"/>
    <w:rsid w:val="00BC56F0"/>
    <w:rsid w:val="00BC6A2A"/>
    <w:rsid w:val="00BC74E2"/>
    <w:rsid w:val="00BD6A4E"/>
    <w:rsid w:val="00BE047F"/>
    <w:rsid w:val="00BE1F47"/>
    <w:rsid w:val="00BE53B2"/>
    <w:rsid w:val="00BF0A52"/>
    <w:rsid w:val="00BF30CF"/>
    <w:rsid w:val="00BF7F2B"/>
    <w:rsid w:val="00C01171"/>
    <w:rsid w:val="00C051B8"/>
    <w:rsid w:val="00C0606E"/>
    <w:rsid w:val="00C175EC"/>
    <w:rsid w:val="00C241EC"/>
    <w:rsid w:val="00C44127"/>
    <w:rsid w:val="00C54866"/>
    <w:rsid w:val="00C6092F"/>
    <w:rsid w:val="00C70BDF"/>
    <w:rsid w:val="00C9219F"/>
    <w:rsid w:val="00CA7C30"/>
    <w:rsid w:val="00CB5015"/>
    <w:rsid w:val="00CF4D2C"/>
    <w:rsid w:val="00CF55B0"/>
    <w:rsid w:val="00CF5896"/>
    <w:rsid w:val="00D06312"/>
    <w:rsid w:val="00D06B23"/>
    <w:rsid w:val="00D10B61"/>
    <w:rsid w:val="00D25116"/>
    <w:rsid w:val="00D3334A"/>
    <w:rsid w:val="00D37E28"/>
    <w:rsid w:val="00D538AF"/>
    <w:rsid w:val="00D747AA"/>
    <w:rsid w:val="00D7621A"/>
    <w:rsid w:val="00D87CD3"/>
    <w:rsid w:val="00D9471F"/>
    <w:rsid w:val="00DA4F4D"/>
    <w:rsid w:val="00DB79D7"/>
    <w:rsid w:val="00DC12FB"/>
    <w:rsid w:val="00DD54DB"/>
    <w:rsid w:val="00DD5925"/>
    <w:rsid w:val="00DE0C53"/>
    <w:rsid w:val="00DF3AA1"/>
    <w:rsid w:val="00DF57EC"/>
    <w:rsid w:val="00DF7D8E"/>
    <w:rsid w:val="00E03FC1"/>
    <w:rsid w:val="00E06004"/>
    <w:rsid w:val="00E40EF7"/>
    <w:rsid w:val="00E4613A"/>
    <w:rsid w:val="00E513E8"/>
    <w:rsid w:val="00E55B63"/>
    <w:rsid w:val="00E72754"/>
    <w:rsid w:val="00E8601C"/>
    <w:rsid w:val="00E8672E"/>
    <w:rsid w:val="00EA4D0B"/>
    <w:rsid w:val="00EC1D0A"/>
    <w:rsid w:val="00EC4E39"/>
    <w:rsid w:val="00ED312C"/>
    <w:rsid w:val="00EE7AB1"/>
    <w:rsid w:val="00EF2A48"/>
    <w:rsid w:val="00EF7813"/>
    <w:rsid w:val="00F03D7D"/>
    <w:rsid w:val="00F1149E"/>
    <w:rsid w:val="00F45DC9"/>
    <w:rsid w:val="00F744C1"/>
    <w:rsid w:val="00F77421"/>
    <w:rsid w:val="00F81814"/>
    <w:rsid w:val="00F82A7F"/>
    <w:rsid w:val="00F87371"/>
    <w:rsid w:val="00FA487D"/>
    <w:rsid w:val="00FD06B7"/>
    <w:rsid w:val="00FD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F1EAA24"/>
  <w15:docId w15:val="{A9D17967-C590-E74C-8E0B-5AEA67479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8"/>
      <w:ind w:left="118"/>
      <w:outlineLvl w:val="0"/>
    </w:pPr>
    <w:rPr>
      <w:rFonts w:ascii="Calibri Light" w:eastAsia="Calibri Light" w:hAnsi="Calibri Light" w:cs="Calibri Light"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18"/>
      <w:outlineLvl w:val="1"/>
    </w:pPr>
    <w:rPr>
      <w:rFonts w:ascii="Calibri Light" w:eastAsia="Calibri Light" w:hAnsi="Calibri Light" w:cs="Calibri Light"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118"/>
      <w:outlineLvl w:val="2"/>
    </w:pPr>
    <w:rPr>
      <w:rFonts w:ascii="Calibri Light" w:eastAsia="Calibri Light" w:hAnsi="Calibri Light" w:cs="Calibri Light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60"/>
      <w:ind w:left="118"/>
    </w:pPr>
    <w:rPr>
      <w:rFonts w:ascii="Calibri Light" w:eastAsia="Calibri Light" w:hAnsi="Calibri Light" w:cs="Calibri Light"/>
      <w:sz w:val="24"/>
      <w:szCs w:val="24"/>
    </w:rPr>
  </w:style>
  <w:style w:type="paragraph" w:styleId="TOC2">
    <w:name w:val="toc 2"/>
    <w:basedOn w:val="Normal"/>
    <w:uiPriority w:val="1"/>
    <w:qFormat/>
    <w:pPr>
      <w:spacing w:before="40"/>
      <w:ind w:left="118"/>
    </w:pPr>
  </w:style>
  <w:style w:type="paragraph" w:styleId="TOC3">
    <w:name w:val="toc 3"/>
    <w:basedOn w:val="Normal"/>
    <w:uiPriority w:val="1"/>
    <w:qFormat/>
    <w:pPr>
      <w:spacing w:before="41"/>
      <w:ind w:left="118"/>
    </w:pPr>
    <w:rPr>
      <w:b/>
      <w:bCs/>
      <w:i/>
      <w:iCs/>
    </w:rPr>
  </w:style>
  <w:style w:type="paragraph" w:styleId="TOC4">
    <w:name w:val="toc 4"/>
    <w:basedOn w:val="Normal"/>
    <w:uiPriority w:val="1"/>
    <w:qFormat/>
    <w:pPr>
      <w:spacing w:before="40"/>
      <w:ind w:left="338"/>
    </w:pPr>
    <w:rPr>
      <w:i/>
      <w:iCs/>
    </w:r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right="153"/>
      <w:jc w:val="right"/>
    </w:pPr>
    <w:rPr>
      <w:rFonts w:ascii="Corbel" w:eastAsia="Corbel" w:hAnsi="Corbel" w:cs="Corbel"/>
      <w:b/>
      <w:bCs/>
      <w:sz w:val="68"/>
      <w:szCs w:val="68"/>
    </w:rPr>
  </w:style>
  <w:style w:type="paragraph" w:styleId="ListParagraph">
    <w:name w:val="List Paragraph"/>
    <w:basedOn w:val="Normal"/>
    <w:uiPriority w:val="1"/>
    <w:qFormat/>
    <w:pPr>
      <w:spacing w:before="161"/>
      <w:ind w:left="478" w:hanging="361"/>
    </w:pPr>
  </w:style>
  <w:style w:type="paragraph" w:customStyle="1" w:styleId="TableParagraph">
    <w:name w:val="Table Paragraph"/>
    <w:basedOn w:val="Normal"/>
    <w:uiPriority w:val="1"/>
    <w:qFormat/>
    <w:pPr>
      <w:ind w:left="452"/>
    </w:pPr>
  </w:style>
  <w:style w:type="paragraph" w:styleId="Header">
    <w:name w:val="header"/>
    <w:basedOn w:val="Normal"/>
    <w:link w:val="HeaderChar"/>
    <w:uiPriority w:val="99"/>
    <w:unhideWhenUsed/>
    <w:rsid w:val="006E3D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DF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E3D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DFE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4D6CA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numbering" w:customStyle="1" w:styleId="CurrentList1">
    <w:name w:val="Current List1"/>
    <w:uiPriority w:val="99"/>
    <w:rsid w:val="003060D7"/>
    <w:pPr>
      <w:numPr>
        <w:numId w:val="4"/>
      </w:numPr>
    </w:pPr>
  </w:style>
  <w:style w:type="numbering" w:customStyle="1" w:styleId="CurrentList2">
    <w:name w:val="Current List2"/>
    <w:uiPriority w:val="99"/>
    <w:rsid w:val="00D747AA"/>
    <w:pPr>
      <w:numPr>
        <w:numId w:val="6"/>
      </w:numPr>
    </w:pPr>
  </w:style>
  <w:style w:type="paragraph" w:styleId="Revision">
    <w:name w:val="Revision"/>
    <w:hidden/>
    <w:uiPriority w:val="99"/>
    <w:semiHidden/>
    <w:rsid w:val="00347C37"/>
    <w:pPr>
      <w:widowControl/>
      <w:autoSpaceDE/>
      <w:autoSpaceDN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347C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C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C37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C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C37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521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1E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06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06BE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06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4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0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0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1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3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4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71C3A-11F3-442C-94C1-0B02D18E6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 facile</dc:creator>
  <cp:lastModifiedBy>Microsoft Office User</cp:lastModifiedBy>
  <cp:revision>2</cp:revision>
  <dcterms:created xsi:type="dcterms:W3CDTF">2023-06-30T17:23:00Z</dcterms:created>
  <dcterms:modified xsi:type="dcterms:W3CDTF">2023-06-30T17:23:00Z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2023-05-03T00:00:00Z</vt:filetime>
  </property>
  <property fmtid="{D5CDD505-2E9C-101B-9397-08002B2CF9AE}" pid="5" name="Producer">
    <vt:lpwstr>Microsoft® Word 2016</vt:lpwstr>
  </property>
</Properties>
</file>